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BB5" w:rsidRDefault="00357BB5" w:rsidP="00357B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ГУО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Озерицкослободская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средняя школа»</w:t>
      </w:r>
    </w:p>
    <w:p w:rsidR="00357BB5" w:rsidRDefault="00357BB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517795" w:rsidRDefault="00517795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517795" w:rsidRDefault="00517795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517795" w:rsidRDefault="00517795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</w:p>
    <w:p w:rsidR="0078090F" w:rsidRDefault="0084072C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  <w:r w:rsidRPr="0078090F">
        <w:rPr>
          <w:rFonts w:ascii="Times New Roman" w:eastAsia="Arial Unicode MS" w:hAnsi="Times New Roman" w:cs="Times New Roman"/>
          <w:b/>
          <w:bCs/>
          <w:sz w:val="30"/>
          <w:szCs w:val="30"/>
        </w:rPr>
        <w:t xml:space="preserve">Сценарий </w:t>
      </w:r>
    </w:p>
    <w:p w:rsidR="0078090F" w:rsidRDefault="0084072C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30"/>
          <w:szCs w:val="30"/>
        </w:rPr>
      </w:pPr>
      <w:r w:rsidRPr="0078090F">
        <w:rPr>
          <w:rFonts w:ascii="Times New Roman" w:eastAsia="Arial Unicode MS" w:hAnsi="Times New Roman" w:cs="Times New Roman"/>
          <w:b/>
          <w:bCs/>
          <w:sz w:val="30"/>
          <w:szCs w:val="30"/>
        </w:rPr>
        <w:t xml:space="preserve">проведения урока </w:t>
      </w:r>
    </w:p>
    <w:p w:rsidR="0078090F" w:rsidRPr="0078090F" w:rsidRDefault="0078090F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78090F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"БЕЛАРУСЬ от</w:t>
      </w:r>
      <w:proofErr w:type="gramStart"/>
      <w:r w:rsidRPr="0078090F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 А</w:t>
      </w:r>
      <w:proofErr w:type="gramEnd"/>
      <w:r w:rsidRPr="0078090F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 до Я"</w:t>
      </w:r>
    </w:p>
    <w:p w:rsidR="00357BB5" w:rsidRPr="0078090F" w:rsidRDefault="00797DA7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b/>
          <w:bCs/>
          <w:sz w:val="30"/>
          <w:szCs w:val="30"/>
        </w:rPr>
        <w:t xml:space="preserve">ко Дню письменности </w:t>
      </w:r>
    </w:p>
    <w:p w:rsidR="00357BB5" w:rsidRPr="0078090F" w:rsidRDefault="00357BB5" w:rsidP="0078090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7795" w:rsidRDefault="00517795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7CE" w:rsidRDefault="00F867CE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DA7" w:rsidRDefault="00797DA7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DA7" w:rsidRDefault="00797DA7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DA7" w:rsidRDefault="00797DA7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DA7" w:rsidRDefault="00797DA7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FC2" w:rsidRDefault="00242FC2" w:rsidP="00C149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4C00" w:rsidRPr="00517795" w:rsidRDefault="00517795" w:rsidP="00517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2020/2021 учебный год</w:t>
      </w:r>
    </w:p>
    <w:p w:rsidR="005152FA" w:rsidRPr="007B14F3" w:rsidRDefault="005152FA" w:rsidP="005152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4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Участники</w:t>
      </w:r>
      <w:r w:rsidR="007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ученики 9 </w:t>
      </w:r>
      <w:r w:rsidRPr="007B14F3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класса</w:t>
      </w:r>
    </w:p>
    <w:p w:rsidR="005152FA" w:rsidRPr="007B14F3" w:rsidRDefault="005152FA" w:rsidP="005152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4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</w:t>
      </w:r>
      <w:r w:rsidRPr="007B1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314 </w:t>
      </w:r>
      <w:proofErr w:type="spellStart"/>
      <w:r w:rsidRPr="007B14F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7B14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2FC2" w:rsidRPr="00CB7E90" w:rsidRDefault="00242FC2" w:rsidP="00242F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</w:t>
      </w:r>
      <w:r w:rsidR="005152FA" w:rsidRPr="007B14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проведения</w:t>
      </w:r>
      <w:r w:rsidR="005152FA" w:rsidRPr="007B1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интеллектуальная  </w:t>
      </w:r>
      <w:r w:rsidRPr="00CB7E90">
        <w:rPr>
          <w:rFonts w:ascii="Times New Roman" w:hAnsi="Times New Roman" w:cs="Times New Roman"/>
          <w:sz w:val="28"/>
          <w:szCs w:val="28"/>
        </w:rPr>
        <w:t>командная игра</w:t>
      </w:r>
    </w:p>
    <w:p w:rsidR="005152FA" w:rsidRDefault="005152FA" w:rsidP="00242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F867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7CE">
        <w:rPr>
          <w:rFonts w:ascii="Times New Roman" w:hAnsi="Times New Roman" w:cs="Times New Roman"/>
          <w:sz w:val="28"/>
          <w:szCs w:val="28"/>
        </w:rPr>
        <w:t>формирование у учащихся чувства гордости за достижения нашей страны за годы независимости, воспитание гражданской ответственности, инициативности и творческой активности.</w:t>
      </w:r>
    </w:p>
    <w:p w:rsidR="005152FA" w:rsidRPr="00C64C00" w:rsidRDefault="005152FA" w:rsidP="005152F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C00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5152FA" w:rsidRPr="005152FA" w:rsidRDefault="005152FA" w:rsidP="00C974F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Актуализировать знания учащихся о достопримечательностях, выдающихся людях </w:t>
      </w:r>
      <w:r w:rsidRPr="005152FA">
        <w:rPr>
          <w:rFonts w:ascii="Times New Roman" w:hAnsi="Times New Roman" w:cs="Times New Roman"/>
          <w:sz w:val="28"/>
          <w:szCs w:val="28"/>
        </w:rPr>
        <w:t>Республики Беларусь</w:t>
      </w: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воспитывать патриотизм, чувство национальной гордости.</w:t>
      </w:r>
      <w:r w:rsidRPr="005152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2FA" w:rsidRPr="005152FA" w:rsidRDefault="005152FA" w:rsidP="00C974F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Повысить интерес к изучению прошлого и настоящего нашей республики, </w:t>
      </w:r>
      <w:r w:rsidRPr="005152FA">
        <w:rPr>
          <w:rFonts w:ascii="Times New Roman" w:hAnsi="Times New Roman" w:cs="Times New Roman"/>
          <w:sz w:val="28"/>
          <w:szCs w:val="28"/>
        </w:rPr>
        <w:t>расширить знания учащихся о роли белорусского народа в Великой Победе.</w:t>
      </w:r>
    </w:p>
    <w:p w:rsidR="005152FA" w:rsidRPr="005152FA" w:rsidRDefault="005152FA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патриотизм и чувство гордости за свою страну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уважение друг к другу</w:t>
      </w: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понимание</w:t>
      </w:r>
      <w:r w:rsidRPr="00515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важности собственной активной гражданской позиции.</w:t>
      </w:r>
    </w:p>
    <w:p w:rsidR="007B14F3" w:rsidRDefault="007B14F3" w:rsidP="00C974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4F3">
        <w:rPr>
          <w:rFonts w:ascii="Times New Roman" w:hAnsi="Times New Roman" w:cs="Times New Roman"/>
          <w:b/>
          <w:sz w:val="28"/>
          <w:szCs w:val="28"/>
        </w:rPr>
        <w:t>Реквизит</w:t>
      </w:r>
      <w:r w:rsidRPr="007B14F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карточки – таблицы для команд,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мультимедийная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презентация, видеосюжет об архитектурном наследии </w:t>
      </w:r>
      <w:r w:rsidRPr="005152FA">
        <w:rPr>
          <w:rFonts w:ascii="Times New Roman" w:hAnsi="Times New Roman" w:cs="Times New Roman"/>
          <w:sz w:val="28"/>
          <w:szCs w:val="28"/>
        </w:rPr>
        <w:t>Республики Беларусь.</w:t>
      </w:r>
    </w:p>
    <w:p w:rsidR="007B14F3" w:rsidRDefault="007B14F3" w:rsidP="00C974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4F3">
        <w:rPr>
          <w:rFonts w:ascii="Times New Roman" w:hAnsi="Times New Roman" w:cs="Times New Roman"/>
          <w:b/>
          <w:sz w:val="28"/>
          <w:szCs w:val="28"/>
        </w:rPr>
        <w:t>Оборудование</w:t>
      </w:r>
      <w:r>
        <w:rPr>
          <w:rFonts w:ascii="Times New Roman" w:hAnsi="Times New Roman" w:cs="Times New Roman"/>
          <w:sz w:val="28"/>
          <w:szCs w:val="28"/>
        </w:rPr>
        <w:t xml:space="preserve">: интерактивная доска. </w:t>
      </w:r>
    </w:p>
    <w:p w:rsidR="005152FA" w:rsidRDefault="005152FA" w:rsidP="00C974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52FA">
        <w:rPr>
          <w:rFonts w:ascii="Times New Roman" w:hAnsi="Times New Roman" w:cs="Times New Roman"/>
          <w:b/>
          <w:sz w:val="28"/>
          <w:szCs w:val="28"/>
        </w:rPr>
        <w:t>Подготовительный этап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до начала игры ученики класса распределяются на команды с помощью цветовой гаммы флага </w:t>
      </w:r>
      <w:r w:rsidRPr="005152FA">
        <w:rPr>
          <w:rFonts w:ascii="Times New Roman" w:hAnsi="Times New Roman" w:cs="Times New Roman"/>
          <w:sz w:val="28"/>
          <w:szCs w:val="28"/>
        </w:rPr>
        <w:t>Республики Беларусь.</w:t>
      </w:r>
      <w:r>
        <w:rPr>
          <w:rFonts w:ascii="Times New Roman" w:hAnsi="Times New Roman" w:cs="Times New Roman"/>
          <w:sz w:val="28"/>
          <w:szCs w:val="28"/>
        </w:rPr>
        <w:t xml:space="preserve"> Два ученика из класса входят в состав жюри.</w:t>
      </w:r>
    </w:p>
    <w:p w:rsidR="005152FA" w:rsidRDefault="005152FA" w:rsidP="00C149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795" w:rsidRDefault="00517795" w:rsidP="00C149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2FA" w:rsidRDefault="005152FA" w:rsidP="005152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4F4">
        <w:rPr>
          <w:rFonts w:ascii="Times New Roman" w:hAnsi="Times New Roman" w:cs="Times New Roman"/>
          <w:b/>
          <w:sz w:val="28"/>
          <w:szCs w:val="28"/>
        </w:rPr>
        <w:t>Ход проведения</w:t>
      </w:r>
    </w:p>
    <w:p w:rsidR="00E91C2A" w:rsidRPr="00C974F4" w:rsidRDefault="00E91C2A" w:rsidP="005152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1F3C" w:rsidRPr="00C974F4" w:rsidRDefault="005152FA" w:rsidP="00C974F4">
      <w:pPr>
        <w:spacing w:after="0"/>
        <w:rPr>
          <w:b/>
        </w:rPr>
      </w:pPr>
      <w:r w:rsidRPr="00C974F4">
        <w:rPr>
          <w:rFonts w:ascii="Times New Roman" w:hAnsi="Times New Roman" w:cs="Times New Roman"/>
          <w:b/>
          <w:sz w:val="28"/>
          <w:szCs w:val="28"/>
        </w:rPr>
        <w:t>Вступительное слово учителя:</w:t>
      </w:r>
      <w:r w:rsidRPr="00C974F4">
        <w:rPr>
          <w:b/>
        </w:rPr>
        <w:t xml:space="preserve"> </w:t>
      </w:r>
    </w:p>
    <w:p w:rsidR="005152FA" w:rsidRDefault="00E91C2A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81CD0" w:rsidRPr="00CD4542">
        <w:rPr>
          <w:rFonts w:ascii="Times New Roman" w:hAnsi="Times New Roman" w:cs="Times New Roman"/>
          <w:sz w:val="28"/>
          <w:szCs w:val="28"/>
        </w:rPr>
        <w:t xml:space="preserve">Поздравляю вас, ребята, с началом учебного года. </w:t>
      </w:r>
      <w:r w:rsidR="00C974F4" w:rsidRPr="00C974F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я пожелаю вам</w:t>
      </w:r>
      <w:r w:rsidR="00C974F4" w:rsidRPr="00181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чтобы новый учебный год принес все, что задумано. Пусть воплотятся планы и осуществятся мечты. Верьте в себя, усердно трудитесь, не унывайте, сталкиваясь с трудностями, – и все у вас получится! </w:t>
      </w:r>
      <w:r w:rsidR="00C974F4" w:rsidRPr="00181CD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97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5152FA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лето 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 </w:t>
      </w:r>
      <w:r w:rsidR="005152FA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отдохнули и повзрослели</w:t>
      </w:r>
      <w:r w:rsidR="00C97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974F4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успели соскучиться по учителям и одноклассникам. 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D4542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евочки стали ещё красивее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мальчишки - мужественнее</w:t>
      </w:r>
      <w:r w:rsidR="005152FA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успели соскучиться по учителям и одноклассникам. 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Теперь всем нам предстоит </w:t>
      </w:r>
      <w:r w:rsidR="00CD4542" w:rsidRPr="00CD4542">
        <w:rPr>
          <w:rFonts w:ascii="Times New Roman" w:hAnsi="Times New Roman" w:cs="Times New Roman"/>
          <w:sz w:val="28"/>
          <w:szCs w:val="28"/>
        </w:rPr>
        <w:t>начать серьёзную работу</w:t>
      </w:r>
      <w:r w:rsidR="00181CD0" w:rsidRPr="00CD4542">
        <w:rPr>
          <w:rFonts w:ascii="Times New Roman" w:hAnsi="Times New Roman" w:cs="Times New Roman"/>
          <w:sz w:val="28"/>
          <w:szCs w:val="28"/>
        </w:rPr>
        <w:t>,</w:t>
      </w:r>
      <w:r w:rsidR="00C974F4">
        <w:rPr>
          <w:rFonts w:ascii="Times New Roman" w:hAnsi="Times New Roman" w:cs="Times New Roman"/>
          <w:sz w:val="28"/>
          <w:szCs w:val="28"/>
        </w:rPr>
        <w:t xml:space="preserve"> ведь вы уже девятиклассники, и</w:t>
      </w:r>
      <w:r w:rsidR="00181CD0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974F4" w:rsidRPr="00CD4542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вновь окунуться в водоворот школьной жизни</w:t>
      </w:r>
      <w:r w:rsidR="00C974F4" w:rsidRPr="00C974F4">
        <w:rPr>
          <w:rFonts w:ascii="Times New Roman" w:hAnsi="Times New Roman" w:cs="Times New Roman"/>
          <w:sz w:val="28"/>
          <w:szCs w:val="28"/>
        </w:rPr>
        <w:t>, полной ярких событий и впечатлений.</w:t>
      </w:r>
      <w:r w:rsidR="00C974F4" w:rsidRPr="00C97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B7E90" w:rsidRDefault="00CB7E90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Традиционно в нашей стране 1 сентября первый урок посвящён определённой теме. Посмотрите на цвета на ваших игровых столах (красный, зелёный) и подумайте, какая главная тема нашего урока. </w:t>
      </w:r>
    </w:p>
    <w:p w:rsidR="00CB7E90" w:rsidRPr="00CB7E90" w:rsidRDefault="00CB7E90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Pr="00CB7E9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Ответы учеников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CB7E90" w:rsidRDefault="00CB7E90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Слайд 1</w:t>
      </w:r>
    </w:p>
    <w:p w:rsidR="00CB7E90" w:rsidRPr="00F8549E" w:rsidRDefault="00CB7E90" w:rsidP="00F854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Учитель: </w:t>
      </w:r>
      <w:r w:rsidR="00F8549E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Сегодня мы проведём </w:t>
      </w:r>
      <w:r w:rsidR="00242FC2">
        <w:rPr>
          <w:rFonts w:ascii="Times New Roman" w:hAnsi="Times New Roman" w:cs="Times New Roman"/>
          <w:sz w:val="28"/>
          <w:szCs w:val="28"/>
        </w:rPr>
        <w:t>интеллектуальную  командную игру</w:t>
      </w:r>
      <w:r w:rsidR="00F8549E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"БЕЛАРУСЬ от</w:t>
      </w:r>
      <w:proofErr w:type="gramStart"/>
      <w:r w:rsidR="00F8549E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="00F8549E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Я" на тему </w:t>
      </w:r>
      <w:r w:rsidRPr="00F8549E">
        <w:rPr>
          <w:rFonts w:ascii="Times New Roman" w:hAnsi="Times New Roman" w:cs="Times New Roman"/>
          <w:bCs/>
          <w:sz w:val="28"/>
          <w:szCs w:val="28"/>
        </w:rPr>
        <w:t>«Я вырос здесь, и край мне этот дорог»</w:t>
      </w:r>
      <w:r w:rsidR="00F8549E" w:rsidRPr="00F8549E">
        <w:rPr>
          <w:rFonts w:ascii="Times New Roman" w:hAnsi="Times New Roman" w:cs="Times New Roman"/>
          <w:bCs/>
          <w:sz w:val="28"/>
          <w:szCs w:val="28"/>
        </w:rPr>
        <w:t>.</w:t>
      </w:r>
      <w:r w:rsidR="00F8549E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B7E90" w:rsidRDefault="00CB7E90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2FC2" w:rsidRDefault="00242FC2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17795" w:rsidRPr="00CB7E90" w:rsidRDefault="00517795" w:rsidP="00C974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152FA" w:rsidRPr="00CB7E90" w:rsidRDefault="00325B37" w:rsidP="005152F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 тур:</w:t>
      </w:r>
      <w:r w:rsidR="00C960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854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викторина</w:t>
      </w:r>
      <w:r w:rsidR="00C9606A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"БЕЛАРУСЬ от</w:t>
      </w:r>
      <w:proofErr w:type="gramStart"/>
      <w:r w:rsidR="00C9606A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="00C9606A" w:rsidRPr="00F85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Я"</w:t>
      </w:r>
    </w:p>
    <w:p w:rsidR="00297B65" w:rsidRDefault="00C9606A" w:rsidP="00297B6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25B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Условия проведения: жеребьёвкой определяется команда, которая вступит в игру первой. Команды поочерёдно отвечают на вопросы. </w:t>
      </w:r>
      <w:r w:rsidRPr="00325B37">
        <w:rPr>
          <w:rFonts w:ascii="Times New Roman" w:hAnsi="Times New Roman" w:cs="Times New Roman"/>
          <w:i/>
          <w:sz w:val="28"/>
          <w:szCs w:val="28"/>
        </w:rPr>
        <w:t>На обдум</w:t>
      </w:r>
      <w:r w:rsidR="00242FC2">
        <w:rPr>
          <w:rFonts w:ascii="Times New Roman" w:hAnsi="Times New Roman" w:cs="Times New Roman"/>
          <w:i/>
          <w:sz w:val="28"/>
          <w:szCs w:val="28"/>
        </w:rPr>
        <w:t>ывание вопроса игрокам дается 5</w:t>
      </w:r>
      <w:r w:rsidRPr="00325B37">
        <w:rPr>
          <w:rFonts w:ascii="Times New Roman" w:hAnsi="Times New Roman" w:cs="Times New Roman"/>
          <w:i/>
          <w:sz w:val="28"/>
          <w:szCs w:val="28"/>
        </w:rPr>
        <w:t xml:space="preserve"> секунд. За правильный ответ начисляется 10 баллов. </w:t>
      </w:r>
      <w:r w:rsidR="00325B37" w:rsidRPr="00325B37">
        <w:rPr>
          <w:rFonts w:ascii="Times New Roman" w:hAnsi="Times New Roman" w:cs="Times New Roman"/>
          <w:i/>
          <w:sz w:val="28"/>
          <w:szCs w:val="28"/>
        </w:rPr>
        <w:t>Команда, набравшая наибольшее количество баллов имеет право первого хода во втором туре</w:t>
      </w:r>
      <w:r w:rsidR="00641227">
        <w:rPr>
          <w:rFonts w:ascii="Times New Roman" w:hAnsi="Times New Roman" w:cs="Times New Roman"/>
          <w:i/>
          <w:sz w:val="28"/>
          <w:szCs w:val="28"/>
        </w:rPr>
        <w:t>. Жюри подсчитывае</w:t>
      </w:r>
      <w:r w:rsidR="00242FC2">
        <w:rPr>
          <w:rFonts w:ascii="Times New Roman" w:hAnsi="Times New Roman" w:cs="Times New Roman"/>
          <w:i/>
          <w:sz w:val="28"/>
          <w:szCs w:val="28"/>
        </w:rPr>
        <w:t>т баллы.</w:t>
      </w:r>
    </w:p>
    <w:p w:rsidR="00325B37" w:rsidRPr="00325B37" w:rsidRDefault="00325B37" w:rsidP="00297B6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Style w:val="a6"/>
        <w:tblW w:w="0" w:type="auto"/>
        <w:tblLook w:val="04A0"/>
      </w:tblPr>
      <w:tblGrid>
        <w:gridCol w:w="904"/>
        <w:gridCol w:w="909"/>
        <w:gridCol w:w="1564"/>
        <w:gridCol w:w="6194"/>
      </w:tblGrid>
      <w:tr w:rsidR="0046706E" w:rsidTr="008E1922">
        <w:tc>
          <w:tcPr>
            <w:tcW w:w="853" w:type="dxa"/>
          </w:tcPr>
          <w:p w:rsidR="0046706E" w:rsidRPr="00641227" w:rsidRDefault="0046706E" w:rsidP="0064122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12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Слайд</w:t>
            </w:r>
          </w:p>
        </w:tc>
        <w:tc>
          <w:tcPr>
            <w:tcW w:w="909" w:type="dxa"/>
          </w:tcPr>
          <w:p w:rsidR="0046706E" w:rsidRPr="00641227" w:rsidRDefault="0046706E" w:rsidP="0064122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12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Буква</w:t>
            </w:r>
          </w:p>
        </w:tc>
        <w:tc>
          <w:tcPr>
            <w:tcW w:w="1564" w:type="dxa"/>
          </w:tcPr>
          <w:p w:rsidR="0046706E" w:rsidRPr="00641227" w:rsidRDefault="0046706E" w:rsidP="0064122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12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</w:t>
            </w:r>
          </w:p>
        </w:tc>
        <w:tc>
          <w:tcPr>
            <w:tcW w:w="6245" w:type="dxa"/>
          </w:tcPr>
          <w:p w:rsidR="0046706E" w:rsidRPr="00641227" w:rsidRDefault="0046706E" w:rsidP="0064122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6412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Коментарий</w:t>
            </w:r>
            <w:proofErr w:type="spellEnd"/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564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Аист 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564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</w:t>
            </w:r>
          </w:p>
        </w:tc>
        <w:tc>
          <w:tcPr>
            <w:tcW w:w="6245" w:type="dxa"/>
          </w:tcPr>
          <w:p w:rsidR="0046706E" w:rsidRPr="00031C55" w:rsidRDefault="0046706E" w:rsidP="00031C55">
            <w:pPr>
              <w:pStyle w:val="article-renderblock"/>
            </w:pPr>
            <w:r w:rsidRPr="00031C55">
              <w:rPr>
                <w:bCs/>
              </w:rPr>
              <w:t>22 июня 1941 года</w:t>
            </w:r>
            <w:r>
              <w:t xml:space="preserve"> гарнизон крепости принял первые удары фашистских захватчиков и более месяца держал оборону в полном окружении. Брестская крепость первой встала на пути врага и получила единственный в мире титул "Крепость-герой". 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564" w:type="dxa"/>
          </w:tcPr>
          <w:p w:rsidR="0046706E" w:rsidRPr="00031C55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1C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Витебск </w:t>
            </w:r>
            <w:r w:rsidRPr="00031C55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</w:r>
          </w:p>
        </w:tc>
        <w:tc>
          <w:tcPr>
            <w:tcW w:w="6245" w:type="dxa"/>
          </w:tcPr>
          <w:p w:rsidR="0046706E" w:rsidRPr="00031C55" w:rsidRDefault="0046706E" w:rsidP="00297B65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31C55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 xml:space="preserve">18 июня исполняется 120 лет, как на территории современной Беларуси открыли трамвайное движение. Первым городом, где появилось новшество, стал </w:t>
            </w:r>
            <w:hyperlink r:id="rId5" w:tgtFrame="_blank" w:tooltip="Князь Ольгерд, изящная ратуша и дворец, где жил Наполеон. Пять причин побывать в Витебске" w:history="1">
              <w:r w:rsidRPr="00031C55">
                <w:rPr>
                  <w:rStyle w:val="a9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u w:val="none"/>
                </w:rPr>
                <w:t>Витебск</w:t>
              </w:r>
            </w:hyperlink>
            <w:r w:rsidRPr="00031C55">
              <w:rPr>
                <w:rStyle w:val="a7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.</w:t>
            </w:r>
            <w:r w:rsidRPr="00031C55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 xml:space="preserve"> На трамвае здесь начали ездить раньше, чем в Санкт-Петербурге, Москве и Минске.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64" w:type="dxa"/>
          </w:tcPr>
          <w:p w:rsidR="0046706E" w:rsidRPr="008C5349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53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Гомель,</w:t>
            </w:r>
          </w:p>
          <w:p w:rsidR="0046706E" w:rsidRPr="008C5349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53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Гродно</w:t>
            </w:r>
          </w:p>
        </w:tc>
        <w:tc>
          <w:tcPr>
            <w:tcW w:w="6245" w:type="dxa"/>
          </w:tcPr>
          <w:p w:rsidR="0046706E" w:rsidRPr="008C5349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53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слайде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</w:p>
        </w:tc>
        <w:tc>
          <w:tcPr>
            <w:tcW w:w="1564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5349">
              <w:rPr>
                <w:rFonts w:ascii="Times New Roman" w:hAnsi="Times New Roman" w:cs="Times New Roman"/>
                <w:sz w:val="24"/>
                <w:szCs w:val="24"/>
              </w:rPr>
              <w:t>Дзержинск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</w:p>
        </w:tc>
        <w:tc>
          <w:tcPr>
            <w:tcW w:w="6245" w:type="dxa"/>
          </w:tcPr>
          <w:p w:rsidR="0046706E" w:rsidRPr="008C5349" w:rsidRDefault="0046706E" w:rsidP="008C53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5349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 Беларусь в основном равнинная страна, которая славится своими величественными лесными массивами и невероятно </w:t>
            </w:r>
            <w:hyperlink r:id="rId6" w:history="1">
              <w:r w:rsidRPr="008C5349">
                <w:rPr>
                  <w:rStyle w:val="a9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красивыми озерами</w:t>
              </w:r>
            </w:hyperlink>
            <w:r w:rsidRPr="008C53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8C5349">
              <w:rPr>
                <w:rFonts w:ascii="Times New Roman" w:hAnsi="Times New Roman" w:cs="Times New Roman"/>
                <w:sz w:val="24"/>
                <w:szCs w:val="24"/>
              </w:rPr>
              <w:t>Но еще в ледниковый период здесь сформировались возвышенности.</w:t>
            </w:r>
            <w:r>
              <w:t xml:space="preserve"> </w:t>
            </w:r>
            <w:r w:rsidRPr="008C5349">
              <w:rPr>
                <w:rFonts w:ascii="Times New Roman" w:hAnsi="Times New Roman" w:cs="Times New Roman"/>
                <w:sz w:val="24"/>
                <w:szCs w:val="24"/>
              </w:rPr>
              <w:t>Всего в 30 километрах на запад от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Минска</w:t>
            </w:r>
            <w:r w:rsidRPr="008C5349">
              <w:rPr>
                <w:rFonts w:ascii="Times New Roman" w:hAnsi="Times New Roman" w:cs="Times New Roman"/>
                <w:sz w:val="24"/>
                <w:szCs w:val="24"/>
              </w:rPr>
              <w:t xml:space="preserve"> находится самая высокая точка Беларуси — гора Дзержинская. Еще в период Руси ее прозвали «Святая гора», а в 1958 году переименовали в «Дзержинскую». На самой вершине установлена гранитная плита, на которой выбили название и высоту самой высокой точки Беларуси.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1564" w:type="dxa"/>
          </w:tcPr>
          <w:p w:rsidR="0046706E" w:rsidRPr="00574126" w:rsidRDefault="0046706E" w:rsidP="00574126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574126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Евфросиния Полоцкая</w:t>
            </w:r>
          </w:p>
        </w:tc>
        <w:tc>
          <w:tcPr>
            <w:tcW w:w="6245" w:type="dxa"/>
          </w:tcPr>
          <w:p w:rsidR="0046706E" w:rsidRPr="008C5349" w:rsidRDefault="0046706E" w:rsidP="008C53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</w:p>
        </w:tc>
        <w:tc>
          <w:tcPr>
            <w:tcW w:w="1564" w:type="dxa"/>
          </w:tcPr>
          <w:p w:rsidR="0046706E" w:rsidRPr="00574126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1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Жодино</w:t>
            </w:r>
          </w:p>
        </w:tc>
        <w:tc>
          <w:tcPr>
            <w:tcW w:w="6245" w:type="dxa"/>
          </w:tcPr>
          <w:p w:rsidR="0046706E" w:rsidRPr="00574126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БелАЗ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>-75710</w:t>
            </w:r>
            <w:proofErr w:type="gramStart"/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proofErr w:type="gramEnd"/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амый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большой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карьерный самосвал для перевозки породы во всем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мире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БелАЗ</w:t>
            </w:r>
            <w:proofErr w:type="spellEnd"/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– 75 710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выпускается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белорусском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заводе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. Грузоподъемность этой </w:t>
            </w:r>
            <w:r w:rsidRPr="00574126">
              <w:rPr>
                <w:rFonts w:ascii="Times New Roman" w:hAnsi="Times New Roman" w:cs="Times New Roman"/>
                <w:bCs/>
                <w:sz w:val="24"/>
                <w:szCs w:val="24"/>
              </w:rPr>
              <w:t>машины</w:t>
            </w: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 xml:space="preserve"> 450 тонн, а полная масса почти 810 тонн.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</w:p>
        </w:tc>
        <w:tc>
          <w:tcPr>
            <w:tcW w:w="1564" w:type="dxa"/>
          </w:tcPr>
          <w:p w:rsidR="0046706E" w:rsidRPr="00574126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126">
              <w:rPr>
                <w:rFonts w:ascii="Times New Roman" w:hAnsi="Times New Roman" w:cs="Times New Roman"/>
                <w:sz w:val="24"/>
                <w:szCs w:val="24"/>
              </w:rPr>
              <w:t>Заславль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564" w:type="dxa"/>
          </w:tcPr>
          <w:p w:rsidR="0046706E" w:rsidRPr="00C66AFC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A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5" w:type="dxa"/>
          </w:tcPr>
          <w:p w:rsidR="0046706E" w:rsidRPr="00C66AFC" w:rsidRDefault="0046706E" w:rsidP="00297B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66A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Решение о праздновании Дня независимости </w:t>
            </w:r>
            <w:hyperlink r:id="rId7" w:tooltip="3 июля" w:history="1">
              <w:r w:rsidRPr="00C66AFC">
                <w:rPr>
                  <w:rStyle w:val="a9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3 июля</w:t>
              </w:r>
            </w:hyperlink>
            <w:r w:rsidRPr="00C66A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в день освобождения </w:t>
            </w:r>
            <w:hyperlink r:id="rId8" w:tooltip="Минск" w:history="1">
              <w:r w:rsidRPr="00C66AFC">
                <w:rPr>
                  <w:rStyle w:val="a9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столицы Белоруссии</w:t>
              </w:r>
            </w:hyperlink>
            <w:r w:rsidRPr="00C66A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 немецкой оккупации, было принято в ходе </w:t>
            </w:r>
            <w:hyperlink r:id="rId9" w:tooltip="Референдум в Белоруссии (1996)" w:history="1">
              <w:r w:rsidRPr="00C66AFC">
                <w:rPr>
                  <w:rStyle w:val="a9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республиканского референдума</w:t>
              </w:r>
            </w:hyperlink>
            <w:r w:rsidRPr="00C66A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1996 году.</w:t>
            </w:r>
          </w:p>
        </w:tc>
      </w:tr>
      <w:tr w:rsidR="0046706E" w:rsidTr="008E1922">
        <w:tc>
          <w:tcPr>
            <w:tcW w:w="853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09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</w:t>
            </w:r>
          </w:p>
        </w:tc>
        <w:tc>
          <w:tcPr>
            <w:tcW w:w="1564" w:type="dxa"/>
          </w:tcPr>
          <w:p w:rsidR="0046706E" w:rsidRP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706E">
              <w:rPr>
                <w:rFonts w:ascii="Times New Roman" w:hAnsi="Times New Roman" w:cs="Times New Roman"/>
                <w:sz w:val="24"/>
                <w:szCs w:val="24"/>
              </w:rPr>
              <w:t>Янка Купала</w:t>
            </w:r>
          </w:p>
        </w:tc>
        <w:tc>
          <w:tcPr>
            <w:tcW w:w="6245" w:type="dxa"/>
          </w:tcPr>
          <w:p w:rsidR="0046706E" w:rsidRPr="0046706E" w:rsidRDefault="0046706E" w:rsidP="0046706E">
            <w:pPr>
              <w:pStyle w:val="a5"/>
            </w:pPr>
            <w:r>
              <w:t>О  великом певце белорусского народа Янке Купале белорусы знают, чуть ли не с младенчества. Только в Минске его имя прославляет музей, сквер, улица и огромный памятник! Увековечен Янка Купала и на американском континенте.  В городке Монро, неподалеку от Нью-Йорка,  ему установлено сразу четыре бюста.</w:t>
            </w:r>
          </w:p>
        </w:tc>
      </w:tr>
      <w:tr w:rsidR="0046706E" w:rsidTr="008E1922">
        <w:tc>
          <w:tcPr>
            <w:tcW w:w="853" w:type="dxa"/>
          </w:tcPr>
          <w:p w:rsidR="0046706E" w:rsidRPr="007F1835" w:rsidRDefault="007F1835" w:rsidP="00297B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F18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09" w:type="dxa"/>
          </w:tcPr>
          <w:p w:rsidR="0046706E" w:rsidRPr="007F1835" w:rsidRDefault="007F1835" w:rsidP="00297B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F18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Л </w:t>
            </w:r>
          </w:p>
        </w:tc>
        <w:tc>
          <w:tcPr>
            <w:tcW w:w="1564" w:type="dxa"/>
          </w:tcPr>
          <w:p w:rsidR="0046706E" w:rsidRPr="007F1835" w:rsidRDefault="007F1835" w:rsidP="00297B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F18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Лён</w:t>
            </w:r>
          </w:p>
        </w:tc>
        <w:tc>
          <w:tcPr>
            <w:tcW w:w="6245" w:type="dxa"/>
          </w:tcPr>
          <w:p w:rsidR="0046706E" w:rsidRPr="007F1835" w:rsidRDefault="007F1835" w:rsidP="00297B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Лен – символ преобразования мощи труда, знак добра и </w:t>
            </w:r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достатка.  Это единственная прядильная культура в республике, его еще называют «северным шелком»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Традиционно из льняной ткани сделаны национальные белорусские наряды. Только </w:t>
            </w:r>
            <w:proofErr w:type="gramStart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</w:t>
            </w:r>
            <w:proofErr w:type="gramEnd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льна делались знаменитые “</w:t>
            </w:r>
            <w:proofErr w:type="spellStart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беларускія</w:t>
            </w:r>
            <w:proofErr w:type="spellEnd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рушнікі</w:t>
            </w:r>
            <w:proofErr w:type="spellEnd"/>
            <w:r w:rsidRPr="007F18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”, на которых вышивался орнамент.</w:t>
            </w:r>
          </w:p>
        </w:tc>
      </w:tr>
      <w:tr w:rsidR="0046706E" w:rsidTr="008E1922">
        <w:tc>
          <w:tcPr>
            <w:tcW w:w="853" w:type="dxa"/>
          </w:tcPr>
          <w:p w:rsidR="0046706E" w:rsidRPr="001A7FF5" w:rsidRDefault="001A7F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F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909" w:type="dxa"/>
          </w:tcPr>
          <w:p w:rsidR="0046706E" w:rsidRPr="001A7FF5" w:rsidRDefault="001A7F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F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564" w:type="dxa"/>
          </w:tcPr>
          <w:p w:rsidR="0046706E" w:rsidRPr="001A7FF5" w:rsidRDefault="001A7F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FF5">
              <w:rPr>
                <w:rFonts w:ascii="Times New Roman" w:hAnsi="Times New Roman" w:cs="Times New Roman"/>
                <w:sz w:val="24"/>
                <w:szCs w:val="24"/>
              </w:rPr>
              <w:t>Мир</w:t>
            </w:r>
          </w:p>
        </w:tc>
        <w:tc>
          <w:tcPr>
            <w:tcW w:w="6245" w:type="dxa"/>
          </w:tcPr>
          <w:p w:rsidR="0046706E" w:rsidRPr="001A7FF5" w:rsidRDefault="001A7F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FF5">
              <w:rPr>
                <w:rFonts w:ascii="Times New Roman" w:hAnsi="Times New Roman" w:cs="Times New Roman"/>
                <w:sz w:val="24"/>
                <w:szCs w:val="24"/>
              </w:rPr>
              <w:t xml:space="preserve">Мир - это городской посёлок </w:t>
            </w:r>
            <w:proofErr w:type="spellStart"/>
            <w:r w:rsidRPr="001A7FF5">
              <w:rPr>
                <w:rFonts w:ascii="Times New Roman" w:hAnsi="Times New Roman" w:cs="Times New Roman"/>
                <w:sz w:val="24"/>
                <w:szCs w:val="24"/>
              </w:rPr>
              <w:t>Кореличского</w:t>
            </w:r>
            <w:proofErr w:type="spellEnd"/>
            <w:r w:rsidRPr="001A7FF5">
              <w:rPr>
                <w:rFonts w:ascii="Times New Roman" w:hAnsi="Times New Roman" w:cs="Times New Roman"/>
                <w:sz w:val="24"/>
                <w:szCs w:val="24"/>
              </w:rPr>
              <w:t xml:space="preserve"> района, Гродненской области Беларуси. Поселок Мир весьма богат на очень ценные архитектурные памятники и выдающиеся достопримечательности. В первую очередь, поселок Мир знаменит благодаря тому, что именно здесь расположен Мирский замок – одна из важнейших и ценнейших достопримечательностей всей Беларуси, которая включена в список Всемирного наследия ЮНЕСКО.</w:t>
            </w:r>
          </w:p>
        </w:tc>
      </w:tr>
      <w:tr w:rsidR="0046706E" w:rsidTr="008E1922">
        <w:tc>
          <w:tcPr>
            <w:tcW w:w="853" w:type="dxa"/>
          </w:tcPr>
          <w:p w:rsidR="0046706E" w:rsidRPr="004B79C5" w:rsidRDefault="004B79C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79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09" w:type="dxa"/>
          </w:tcPr>
          <w:p w:rsidR="0046706E" w:rsidRPr="004B79C5" w:rsidRDefault="004B79C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79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564" w:type="dxa"/>
          </w:tcPr>
          <w:p w:rsidR="0046706E" w:rsidRPr="004B79C5" w:rsidRDefault="004B79C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79C5">
              <w:rPr>
                <w:rFonts w:ascii="Times New Roman" w:hAnsi="Times New Roman" w:cs="Times New Roman"/>
                <w:sz w:val="24"/>
                <w:szCs w:val="24"/>
              </w:rPr>
              <w:t>Несвиж</w:t>
            </w:r>
          </w:p>
        </w:tc>
        <w:tc>
          <w:tcPr>
            <w:tcW w:w="6245" w:type="dxa"/>
          </w:tcPr>
          <w:p w:rsidR="0046706E" w:rsidRPr="004B79C5" w:rsidRDefault="004B79C5" w:rsidP="004B79C5">
            <w:pPr>
              <w:pStyle w:val="2"/>
              <w:outlineLvl w:val="1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Одна из легенд </w:t>
            </w:r>
            <w:proofErr w:type="spellStart"/>
            <w:r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Несвижского</w:t>
            </w:r>
            <w:proofErr w:type="spellEnd"/>
            <w:r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замка – легенда о Черной Даме. </w:t>
            </w:r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Призрак Черной Панны, по словам знающих людей, до сих пор бродит по дворцу. Это дух Барбары </w:t>
            </w:r>
            <w:proofErr w:type="spellStart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Радзивилл</w:t>
            </w:r>
            <w:proofErr w:type="spellEnd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которая была супругой </w:t>
            </w:r>
            <w:proofErr w:type="spellStart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Жигимонта</w:t>
            </w:r>
            <w:proofErr w:type="spellEnd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Августа, короля Речи </w:t>
            </w:r>
            <w:proofErr w:type="spellStart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Посполитой</w:t>
            </w:r>
            <w:proofErr w:type="spellEnd"/>
            <w:r w:rsidR="001A7FF5" w:rsidRPr="004B79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. Эта история красивой, но трагичной любви, которая произошла на самом деле.</w:t>
            </w:r>
          </w:p>
        </w:tc>
      </w:tr>
      <w:tr w:rsidR="0046706E" w:rsidTr="008E1922">
        <w:tc>
          <w:tcPr>
            <w:tcW w:w="853" w:type="dxa"/>
          </w:tcPr>
          <w:p w:rsidR="0046706E" w:rsidRPr="00BC4F08" w:rsidRDefault="00BC4F08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09" w:type="dxa"/>
          </w:tcPr>
          <w:p w:rsidR="0046706E" w:rsidRPr="00BC4F08" w:rsidRDefault="00F02D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</w:p>
        </w:tc>
        <w:tc>
          <w:tcPr>
            <w:tcW w:w="1564" w:type="dxa"/>
          </w:tcPr>
          <w:p w:rsidR="0046706E" w:rsidRPr="00BC4F08" w:rsidRDefault="00F02DF5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Орша</w:t>
            </w:r>
          </w:p>
        </w:tc>
        <w:tc>
          <w:tcPr>
            <w:tcW w:w="6245" w:type="dxa"/>
          </w:tcPr>
          <w:p w:rsidR="00BC4F08" w:rsidRPr="00BC4F08" w:rsidRDefault="00BC4F08" w:rsidP="00BC4F08">
            <w:pPr>
              <w:pStyle w:val="2"/>
              <w:outlineLvl w:val="1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BC4F08">
              <w:rPr>
                <w:rStyle w:val="mw-headline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Происхождение прозвищ</w:t>
            </w:r>
            <w:proofErr w:type="gramStart"/>
            <w:r w:rsidRPr="00BC4F08">
              <w:rPr>
                <w:rStyle w:val="mw-headline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а</w:t>
            </w:r>
            <w:r w:rsidRPr="00BC4F08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«</w:t>
            </w:r>
            <w:proofErr w:type="gramEnd"/>
            <w:r w:rsidRPr="00BC4F08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Катюша»</w:t>
            </w:r>
          </w:p>
          <w:p w:rsidR="0046706E" w:rsidRPr="00BC4F08" w:rsidRDefault="00BC4F08" w:rsidP="00BC4F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По названию ставшей популярной перед войной </w:t>
            </w:r>
            <w:hyperlink r:id="rId10" w:tooltip="Катюша (песня)" w:history="1"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песни</w:t>
              </w:r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tooltip="Блантер, Матвей Исаакович" w:history="1">
              <w:proofErr w:type="spellStart"/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Блантера</w:t>
              </w:r>
              <w:proofErr w:type="spellEnd"/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 на слова </w:t>
            </w:r>
            <w:hyperlink r:id="rId12" w:tooltip="Исаковский" w:history="1"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Исаковского</w:t>
              </w:r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hyperlink r:id="rId13" w:tooltip="Катюша (песня)" w:history="1"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Катюша</w:t>
              </w:r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». Версия убедительная, поскольку батарея капитана </w:t>
            </w:r>
            <w:hyperlink r:id="rId14" w:tooltip="Флёров, Иван Андреевич" w:history="1"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Флёрова</w:t>
              </w:r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 xml:space="preserve"> стреляла по врагу, сделав залп по Базарной площади города </w:t>
            </w:r>
            <w:hyperlink r:id="rId15" w:tooltip="Рудня (город)" w:history="1">
              <w:r w:rsidRPr="00BC4F0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Рудня</w:t>
              </w:r>
            </w:hyperlink>
            <w:r w:rsidRPr="00BC4F08">
              <w:rPr>
                <w:rFonts w:ascii="Times New Roman" w:hAnsi="Times New Roman" w:cs="Times New Roman"/>
                <w:sz w:val="24"/>
                <w:szCs w:val="24"/>
              </w:rPr>
              <w:t>. Это было одно из первых боевых применений «Катюш», подтверждаемое и в исторической литературе. Стреляли установки с высокой крутой горы — ассоциация с высоким крутым берегом в песне тут же возникла у бойцов</w:t>
            </w:r>
            <w:proofErr w:type="gramStart"/>
            <w:r w:rsidRPr="00BC4F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B79C5" w:rsidRPr="00BC4F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  <w:tr w:rsidR="0046706E" w:rsidTr="008E1922">
        <w:tc>
          <w:tcPr>
            <w:tcW w:w="853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09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64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Полоцк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09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</w:p>
        </w:tc>
        <w:tc>
          <w:tcPr>
            <w:tcW w:w="1564" w:type="dxa"/>
          </w:tcPr>
          <w:p w:rsidR="0046706E" w:rsidRPr="00DF5250" w:rsidRDefault="00DF5250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2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Раубичи</w:t>
            </w:r>
            <w:proofErr w:type="spellEnd"/>
          </w:p>
        </w:tc>
        <w:tc>
          <w:tcPr>
            <w:tcW w:w="6245" w:type="dxa"/>
          </w:tcPr>
          <w:p w:rsidR="0046706E" w:rsidRPr="002D4A5F" w:rsidRDefault="00F02DF5" w:rsidP="002D4A5F">
            <w:pPr>
              <w:pStyle w:val="3"/>
              <w:jc w:val="both"/>
              <w:outlineLvl w:val="2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Громады трамплинов, возвышающиеся над лесом, возвещают о том, что это </w:t>
            </w:r>
            <w:proofErr w:type="spellStart"/>
            <w:r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Раубичи</w:t>
            </w:r>
            <w:proofErr w:type="spellEnd"/>
            <w:r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небольшая деревня в 25 км от Минска. Здесь разместился олимпийский спортивный комплекс мирового уровня.</w:t>
            </w:r>
            <w:r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br/>
              <w:t>Туристы со всего мира называют это место «Белорусской Швейцарией».</w:t>
            </w:r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proofErr w:type="gramStart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Лучшие</w:t>
            </w:r>
            <w:proofErr w:type="gramEnd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биатлонистки</w:t>
            </w:r>
            <w:proofErr w:type="spellEnd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Беларуси -</w:t>
            </w:r>
            <w:r w:rsidR="00DF5250" w:rsidRPr="00DF5250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 xml:space="preserve"> Надежда </w:t>
            </w:r>
            <w:proofErr w:type="spellStart"/>
            <w:r w:rsidR="00DF5250" w:rsidRPr="00DF5250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Скардино</w:t>
            </w:r>
            <w:proofErr w:type="spellEnd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Дарья </w:t>
            </w:r>
            <w:proofErr w:type="spellStart"/>
            <w:r w:rsidR="00DF5250" w:rsidRPr="00DF525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Домрачева</w:t>
            </w:r>
            <w:proofErr w:type="spellEnd"/>
          </w:p>
        </w:tc>
      </w:tr>
      <w:tr w:rsidR="0046706E" w:rsidTr="008E1922">
        <w:tc>
          <w:tcPr>
            <w:tcW w:w="853" w:type="dxa"/>
          </w:tcPr>
          <w:p w:rsidR="0046706E" w:rsidRPr="004A2C89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2C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09" w:type="dxa"/>
          </w:tcPr>
          <w:p w:rsidR="0046706E" w:rsidRPr="004A2C89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2C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</w:p>
        </w:tc>
        <w:tc>
          <w:tcPr>
            <w:tcW w:w="1564" w:type="dxa"/>
          </w:tcPr>
          <w:p w:rsidR="0046706E" w:rsidRPr="004A2C89" w:rsidRDefault="00DF5250" w:rsidP="004A2C89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4A2C89">
              <w:rPr>
                <w:b w:val="0"/>
                <w:sz w:val="24"/>
                <w:szCs w:val="24"/>
              </w:rPr>
              <w:t>Франциск Скорина</w:t>
            </w:r>
          </w:p>
        </w:tc>
        <w:tc>
          <w:tcPr>
            <w:tcW w:w="6245" w:type="dxa"/>
          </w:tcPr>
          <w:p w:rsidR="0046706E" w:rsidRDefault="0046706E" w:rsidP="00DF5250">
            <w:pPr>
              <w:pStyle w:val="3"/>
              <w:jc w:val="both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4A2C89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2C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09" w:type="dxa"/>
          </w:tcPr>
          <w:p w:rsidR="0046706E" w:rsidRPr="004A2C89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2C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1564" w:type="dxa"/>
          </w:tcPr>
          <w:p w:rsidR="0046706E" w:rsidRPr="004A2C89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2C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Торф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EE4A0D" w:rsidRDefault="004A2C89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09" w:type="dxa"/>
          </w:tcPr>
          <w:p w:rsidR="0046706E" w:rsidRPr="00EE4A0D" w:rsidRDefault="00EE4A0D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</w:t>
            </w:r>
          </w:p>
        </w:tc>
        <w:tc>
          <w:tcPr>
            <w:tcW w:w="1564" w:type="dxa"/>
          </w:tcPr>
          <w:p w:rsidR="0046706E" w:rsidRPr="00EE4A0D" w:rsidRDefault="00EE4A0D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Угорь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E1922" w:rsidTr="008E1922">
        <w:tc>
          <w:tcPr>
            <w:tcW w:w="853" w:type="dxa"/>
          </w:tcPr>
          <w:p w:rsidR="008E1922" w:rsidRPr="002D4A5F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09" w:type="dxa"/>
          </w:tcPr>
          <w:p w:rsidR="008E1922" w:rsidRPr="002D4A5F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</w:p>
        </w:tc>
        <w:tc>
          <w:tcPr>
            <w:tcW w:w="1564" w:type="dxa"/>
          </w:tcPr>
          <w:p w:rsidR="008E1922" w:rsidRPr="00EE4A0D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Фрунзенская</w:t>
            </w:r>
            <w:proofErr w:type="spellEnd"/>
          </w:p>
        </w:tc>
        <w:tc>
          <w:tcPr>
            <w:tcW w:w="6245" w:type="dxa"/>
          </w:tcPr>
          <w:p w:rsidR="008E1922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2D4A5F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9" w:type="dxa"/>
          </w:tcPr>
          <w:p w:rsidR="0046706E" w:rsidRPr="002D4A5F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564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Хатынь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9" w:type="dxa"/>
          </w:tcPr>
          <w:p w:rsidR="0046706E" w:rsidRPr="002D4A5F" w:rsidRDefault="008E1922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proofErr w:type="gramEnd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4" w:type="dxa"/>
          </w:tcPr>
          <w:p w:rsidR="0046706E" w:rsidRPr="002C1DA8" w:rsidRDefault="002C1DA8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hAnsi="Times New Roman" w:cs="Times New Roman"/>
                <w:sz w:val="24"/>
                <w:szCs w:val="24"/>
              </w:rPr>
              <w:t>Цимбалы</w:t>
            </w:r>
          </w:p>
        </w:tc>
        <w:tc>
          <w:tcPr>
            <w:tcW w:w="6245" w:type="dxa"/>
          </w:tcPr>
          <w:p w:rsidR="0046706E" w:rsidRPr="002C1DA8" w:rsidRDefault="002C1DA8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hAnsi="Times New Roman" w:cs="Times New Roman"/>
                <w:sz w:val="24"/>
                <w:szCs w:val="24"/>
              </w:rPr>
              <w:t>Цимбалы упоминаются в «Малой подорожной книге» Франциска Скорины. И уже в те времена, то есть около 1522 года, цимбалы звучали как на народных гуляньях, так и при дворах белорусских шляхтичей и магнатов.</w:t>
            </w:r>
          </w:p>
        </w:tc>
      </w:tr>
      <w:tr w:rsidR="002D4A5F" w:rsidTr="008E1922">
        <w:tc>
          <w:tcPr>
            <w:tcW w:w="853" w:type="dxa"/>
          </w:tcPr>
          <w:p w:rsidR="002D4A5F" w:rsidRPr="002C1DA8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09" w:type="dxa"/>
          </w:tcPr>
          <w:p w:rsidR="002D4A5F" w:rsidRPr="002C1DA8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1564" w:type="dxa"/>
          </w:tcPr>
          <w:p w:rsidR="002D4A5F" w:rsidRPr="002C1DA8" w:rsidRDefault="002D4A5F" w:rsidP="006538F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Чернобыль</w:t>
            </w:r>
          </w:p>
        </w:tc>
        <w:tc>
          <w:tcPr>
            <w:tcW w:w="6245" w:type="dxa"/>
          </w:tcPr>
          <w:p w:rsidR="002D4A5F" w:rsidRPr="002C1DA8" w:rsidRDefault="002D4A5F" w:rsidP="006538F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такой вопрос прозвучал в викторине? Ведь Чернобыль расположен на территории Украины.</w:t>
            </w:r>
          </w:p>
        </w:tc>
      </w:tr>
      <w:tr w:rsidR="0046706E" w:rsidTr="008E1922">
        <w:tc>
          <w:tcPr>
            <w:tcW w:w="853" w:type="dxa"/>
          </w:tcPr>
          <w:p w:rsidR="0046706E" w:rsidRPr="002C1DA8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09" w:type="dxa"/>
          </w:tcPr>
          <w:p w:rsidR="0046706E" w:rsidRPr="002C1DA8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  <w:proofErr w:type="gramEnd"/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4" w:type="dxa"/>
          </w:tcPr>
          <w:p w:rsidR="0046706E" w:rsidRPr="002C1DA8" w:rsidRDefault="002C1DA8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 Шагал</w:t>
            </w:r>
          </w:p>
        </w:tc>
        <w:tc>
          <w:tcPr>
            <w:tcW w:w="6245" w:type="dxa"/>
          </w:tcPr>
          <w:p w:rsidR="0046706E" w:rsidRPr="002C1DA8" w:rsidRDefault="002C1DA8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DA8">
              <w:rPr>
                <w:rFonts w:ascii="Times New Roman" w:hAnsi="Times New Roman" w:cs="Times New Roman"/>
                <w:sz w:val="24"/>
                <w:szCs w:val="24"/>
              </w:rPr>
              <w:t>Урожен</w:t>
            </w:r>
            <w:r w:rsidR="008568F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C1DA8">
              <w:rPr>
                <w:rFonts w:ascii="Times New Roman" w:hAnsi="Times New Roman" w:cs="Times New Roman"/>
                <w:sz w:val="24"/>
                <w:szCs w:val="24"/>
              </w:rPr>
              <w:t xml:space="preserve">ц </w:t>
            </w:r>
            <w:hyperlink r:id="rId16" w:tgtFrame="_blank" w:history="1">
              <w:r w:rsidRPr="002C1DA8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Витебска</w:t>
              </w:r>
            </w:hyperlink>
            <w:r w:rsidRPr="002C1DA8">
              <w:rPr>
                <w:rFonts w:ascii="Times New Roman" w:hAnsi="Times New Roman" w:cs="Times New Roman"/>
                <w:sz w:val="24"/>
                <w:szCs w:val="24"/>
              </w:rPr>
              <w:t>, который стал знаменитым французским художником</w:t>
            </w:r>
            <w:r w:rsidR="008568F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568FD" w:rsidRPr="008568FD">
              <w:rPr>
                <w:rStyle w:val="aa"/>
                <w:rFonts w:ascii="Times New Roman" w:hAnsi="Times New Roman" w:cs="Times New Roman"/>
                <w:i w:val="0"/>
                <w:sz w:val="24"/>
                <w:szCs w:val="24"/>
              </w:rPr>
              <w:t xml:space="preserve">Будущий художник учился живописи, перерисовывая картинки из журналов. Когда друг, впечатленный его мастерством, назвал его «настоящим художником», мальчик впервые осознал свое призвание. К ужасу бедных родителей, мечтавших видеть сына приказчиком или бухгалтером. </w:t>
            </w:r>
            <w:proofErr w:type="gramStart"/>
            <w:r w:rsidR="008568FD" w:rsidRPr="008568FD">
              <w:rPr>
                <w:rStyle w:val="aa"/>
                <w:rFonts w:ascii="Times New Roman" w:hAnsi="Times New Roman" w:cs="Times New Roman"/>
                <w:i w:val="0"/>
                <w:sz w:val="24"/>
                <w:szCs w:val="24"/>
              </w:rPr>
              <w:t>Отучившись</w:t>
            </w:r>
            <w:proofErr w:type="gramEnd"/>
            <w:r w:rsidR="008568FD" w:rsidRPr="008568FD">
              <w:rPr>
                <w:rStyle w:val="aa"/>
                <w:rFonts w:ascii="Times New Roman" w:hAnsi="Times New Roman" w:cs="Times New Roman"/>
                <w:i w:val="0"/>
                <w:sz w:val="24"/>
                <w:szCs w:val="24"/>
              </w:rPr>
              <w:t xml:space="preserve"> год в художественной школе Витебска, Марк решил поехать в Петербург. Отец дал ему в дорогу, точнее бросил на пол, 27 рублей и сказал ему больше за помощью не обращаться.</w:t>
            </w:r>
          </w:p>
        </w:tc>
      </w:tr>
      <w:tr w:rsidR="0046706E" w:rsidTr="008E1922">
        <w:tc>
          <w:tcPr>
            <w:tcW w:w="853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09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</w:t>
            </w:r>
            <w:proofErr w:type="gramEnd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4" w:type="dxa"/>
          </w:tcPr>
          <w:p w:rsidR="0046706E" w:rsidRPr="008568FD" w:rsidRDefault="008568FD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68FD">
              <w:rPr>
                <w:rFonts w:ascii="Times New Roman" w:hAnsi="Times New Roman" w:cs="Times New Roman"/>
                <w:sz w:val="24"/>
                <w:szCs w:val="24"/>
              </w:rPr>
              <w:t>Щара</w:t>
            </w:r>
            <w:proofErr w:type="spellEnd"/>
          </w:p>
        </w:tc>
        <w:tc>
          <w:tcPr>
            <w:tcW w:w="6245" w:type="dxa"/>
          </w:tcPr>
          <w:p w:rsidR="0046706E" w:rsidRPr="008568FD" w:rsidRDefault="008568FD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68FD">
              <w:rPr>
                <w:rFonts w:ascii="Times New Roman" w:hAnsi="Times New Roman" w:cs="Times New Roman"/>
                <w:sz w:val="24"/>
                <w:szCs w:val="24"/>
              </w:rPr>
              <w:t xml:space="preserve">Река </w:t>
            </w:r>
            <w:proofErr w:type="spellStart"/>
            <w:r w:rsidRPr="008568FD">
              <w:rPr>
                <w:rFonts w:ascii="Times New Roman" w:hAnsi="Times New Roman" w:cs="Times New Roman"/>
                <w:sz w:val="24"/>
                <w:szCs w:val="24"/>
              </w:rPr>
              <w:t>Щара</w:t>
            </w:r>
            <w:proofErr w:type="spellEnd"/>
            <w:r w:rsidRPr="008568FD">
              <w:rPr>
                <w:rFonts w:ascii="Times New Roman" w:hAnsi="Times New Roman" w:cs="Times New Roman"/>
                <w:sz w:val="24"/>
                <w:szCs w:val="24"/>
              </w:rPr>
              <w:t xml:space="preserve"> – это приток Немана. Протекает она по территории Брестской и Гродненской областей Беларуси.</w:t>
            </w:r>
          </w:p>
        </w:tc>
      </w:tr>
      <w:tr w:rsidR="0046706E" w:rsidTr="008E1922">
        <w:tc>
          <w:tcPr>
            <w:tcW w:w="853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09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 </w:t>
            </w:r>
          </w:p>
        </w:tc>
        <w:tc>
          <w:tcPr>
            <w:tcW w:w="1564" w:type="dxa"/>
          </w:tcPr>
          <w:p w:rsidR="0046706E" w:rsidRPr="00DB107F" w:rsidRDefault="008568FD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B107F">
              <w:rPr>
                <w:rFonts w:ascii="Times New Roman" w:hAnsi="Times New Roman" w:cs="Times New Roman"/>
                <w:bCs/>
                <w:sz w:val="24"/>
                <w:szCs w:val="24"/>
              </w:rPr>
              <w:t>Этногра́фия</w:t>
            </w:r>
            <w:proofErr w:type="spellEnd"/>
            <w:proofErr w:type="gramEnd"/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2D4A5F" w:rsidRDefault="00DC2D03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09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64" w:type="dxa"/>
          </w:tcPr>
          <w:p w:rsidR="0046706E" w:rsidRPr="00DB107F" w:rsidRDefault="00DB107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10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«Юность»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706E" w:rsidTr="008E1922">
        <w:tc>
          <w:tcPr>
            <w:tcW w:w="853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C2D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09" w:type="dxa"/>
          </w:tcPr>
          <w:p w:rsidR="0046706E" w:rsidRPr="002D4A5F" w:rsidRDefault="002D4A5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A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 </w:t>
            </w:r>
          </w:p>
        </w:tc>
        <w:tc>
          <w:tcPr>
            <w:tcW w:w="1564" w:type="dxa"/>
          </w:tcPr>
          <w:p w:rsidR="0046706E" w:rsidRPr="00DB107F" w:rsidRDefault="00DB107F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B10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Якуб</w:t>
            </w:r>
            <w:proofErr w:type="spellEnd"/>
            <w:r w:rsidRPr="00DB10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Колас, Янка Купала</w:t>
            </w:r>
          </w:p>
        </w:tc>
        <w:tc>
          <w:tcPr>
            <w:tcW w:w="6245" w:type="dxa"/>
          </w:tcPr>
          <w:p w:rsidR="0046706E" w:rsidRDefault="0046706E" w:rsidP="00297B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54D0F" w:rsidRPr="00C9606A" w:rsidRDefault="00C54D0F" w:rsidP="00297B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D03" w:rsidRPr="00DC2D03" w:rsidRDefault="00DC2D03" w:rsidP="00242FC2">
      <w:pPr>
        <w:pStyle w:val="a5"/>
        <w:spacing w:after="0" w:afterAutospacing="0"/>
        <w:rPr>
          <w:b/>
          <w:sz w:val="28"/>
          <w:szCs w:val="28"/>
        </w:rPr>
      </w:pPr>
      <w:r w:rsidRPr="00DC2D03">
        <w:rPr>
          <w:b/>
          <w:sz w:val="28"/>
          <w:szCs w:val="28"/>
        </w:rPr>
        <w:t>Слайд 31</w:t>
      </w:r>
    </w:p>
    <w:p w:rsidR="00641227" w:rsidRDefault="00641227" w:rsidP="00242FC2">
      <w:pPr>
        <w:pStyle w:val="a5"/>
        <w:spacing w:before="0" w:beforeAutospacing="0" w:after="0" w:afterAutospacing="0"/>
        <w:rPr>
          <w:b/>
          <w:sz w:val="28"/>
          <w:szCs w:val="28"/>
        </w:rPr>
      </w:pPr>
    </w:p>
    <w:p w:rsidR="00242FC2" w:rsidRDefault="00325B37" w:rsidP="00242FC2">
      <w:pPr>
        <w:pStyle w:val="a5"/>
        <w:spacing w:before="0" w:beforeAutospacing="0" w:after="0" w:afterAutospacing="0"/>
        <w:rPr>
          <w:sz w:val="28"/>
          <w:szCs w:val="28"/>
        </w:rPr>
      </w:pPr>
      <w:r w:rsidRPr="00325B37">
        <w:rPr>
          <w:b/>
          <w:sz w:val="28"/>
          <w:szCs w:val="28"/>
        </w:rPr>
        <w:t>2 тур</w:t>
      </w:r>
      <w:r w:rsidRPr="00325B37">
        <w:rPr>
          <w:sz w:val="28"/>
          <w:szCs w:val="28"/>
        </w:rPr>
        <w:t xml:space="preserve">: лото </w:t>
      </w:r>
      <w:r>
        <w:rPr>
          <w:sz w:val="28"/>
          <w:szCs w:val="28"/>
        </w:rPr>
        <w:t>«Моя страна</w:t>
      </w:r>
      <w:r w:rsidR="00297B65" w:rsidRPr="00325B37">
        <w:rPr>
          <w:sz w:val="28"/>
          <w:szCs w:val="28"/>
        </w:rPr>
        <w:t>»</w:t>
      </w:r>
      <w:r w:rsidR="00C54D0F" w:rsidRPr="00325B37">
        <w:rPr>
          <w:sz w:val="28"/>
          <w:szCs w:val="28"/>
        </w:rPr>
        <w:t xml:space="preserve">   </w:t>
      </w:r>
    </w:p>
    <w:p w:rsidR="00641227" w:rsidRDefault="00641227" w:rsidP="00242FC2">
      <w:pPr>
        <w:pStyle w:val="a5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7C33D5" w:rsidRPr="00242FC2" w:rsidRDefault="00242FC2" w:rsidP="00242FC2">
      <w:pPr>
        <w:pStyle w:val="a5"/>
        <w:spacing w:before="0" w:beforeAutospacing="0" w:after="0" w:afterAutospacing="0"/>
        <w:jc w:val="both"/>
        <w:rPr>
          <w:i/>
          <w:sz w:val="28"/>
          <w:szCs w:val="28"/>
        </w:rPr>
      </w:pPr>
      <w:r w:rsidRPr="00242FC2">
        <w:rPr>
          <w:i/>
          <w:sz w:val="28"/>
          <w:szCs w:val="28"/>
        </w:rPr>
        <w:t>Условия проведения:</w:t>
      </w:r>
      <w:r>
        <w:rPr>
          <w:i/>
          <w:sz w:val="28"/>
          <w:szCs w:val="28"/>
        </w:rPr>
        <w:t xml:space="preserve"> у</w:t>
      </w:r>
      <w:r w:rsidR="00297B65" w:rsidRPr="00242FC2">
        <w:rPr>
          <w:i/>
          <w:sz w:val="28"/>
          <w:szCs w:val="28"/>
        </w:rPr>
        <w:t>частникам предлагается табло с рубриками и вопр</w:t>
      </w:r>
      <w:r w:rsidRPr="00242FC2">
        <w:rPr>
          <w:i/>
          <w:sz w:val="28"/>
          <w:szCs w:val="28"/>
        </w:rPr>
        <w:t>осами, скрытыми за баллами (10–40). Команда</w:t>
      </w:r>
      <w:r w:rsidR="00C302CE" w:rsidRPr="00242FC2">
        <w:rPr>
          <w:i/>
          <w:sz w:val="28"/>
          <w:szCs w:val="28"/>
        </w:rPr>
        <w:t xml:space="preserve">, </w:t>
      </w:r>
      <w:r w:rsidRPr="00242FC2">
        <w:rPr>
          <w:i/>
          <w:sz w:val="28"/>
          <w:szCs w:val="28"/>
        </w:rPr>
        <w:t>начинающая</w:t>
      </w:r>
      <w:r w:rsidR="00C302CE" w:rsidRPr="00242FC2">
        <w:rPr>
          <w:i/>
          <w:sz w:val="28"/>
          <w:szCs w:val="28"/>
        </w:rPr>
        <w:t xml:space="preserve"> игру, выбир</w:t>
      </w:r>
      <w:r w:rsidR="00B4251A" w:rsidRPr="00242FC2">
        <w:rPr>
          <w:i/>
          <w:sz w:val="28"/>
          <w:szCs w:val="28"/>
        </w:rPr>
        <w:t>ает вопрос любой сложности (10–4</w:t>
      </w:r>
      <w:r w:rsidR="00C302CE" w:rsidRPr="00242FC2">
        <w:rPr>
          <w:i/>
          <w:sz w:val="28"/>
          <w:szCs w:val="28"/>
        </w:rPr>
        <w:t>0) из любой рубрики. Например, вопрос на 30 баллов в рубрике «География Беларуси». Если ответ верный, то игроку начисляются заработанные очки</w:t>
      </w:r>
      <w:r w:rsidR="00297B65" w:rsidRPr="00242FC2">
        <w:rPr>
          <w:i/>
          <w:sz w:val="28"/>
          <w:szCs w:val="28"/>
        </w:rPr>
        <w:t xml:space="preserve"> </w:t>
      </w:r>
      <w:r w:rsidR="00C302CE" w:rsidRPr="00242FC2">
        <w:rPr>
          <w:i/>
          <w:sz w:val="28"/>
          <w:szCs w:val="28"/>
        </w:rPr>
        <w:t>и предоставляется право выбрать следующий вопрос</w:t>
      </w:r>
      <w:r w:rsidR="00297B65" w:rsidRPr="00242FC2">
        <w:rPr>
          <w:i/>
          <w:sz w:val="28"/>
          <w:szCs w:val="28"/>
        </w:rPr>
        <w:t xml:space="preserve"> соперникам</w:t>
      </w:r>
      <w:r w:rsidR="00C302CE" w:rsidRPr="00242FC2">
        <w:rPr>
          <w:i/>
          <w:sz w:val="28"/>
          <w:szCs w:val="28"/>
        </w:rPr>
        <w:t>. На обду</w:t>
      </w:r>
      <w:r w:rsidR="00297B65" w:rsidRPr="00242FC2">
        <w:rPr>
          <w:i/>
          <w:sz w:val="28"/>
          <w:szCs w:val="28"/>
        </w:rPr>
        <w:t>мывание вопроса игрокам дается 10 секунд</w:t>
      </w:r>
      <w:r w:rsidR="00C302CE" w:rsidRPr="00242FC2">
        <w:rPr>
          <w:i/>
          <w:sz w:val="28"/>
          <w:szCs w:val="28"/>
        </w:rPr>
        <w:t>. Если за это время никто не даст правильного ответа, то очки никому не начисляются, а ход передается следующему игроку</w:t>
      </w:r>
      <w:r w:rsidR="00633614" w:rsidRPr="00242FC2">
        <w:rPr>
          <w:i/>
          <w:sz w:val="28"/>
          <w:szCs w:val="28"/>
        </w:rPr>
        <w:t>, который сам выбирает вопрос</w:t>
      </w:r>
      <w:r w:rsidR="00C302CE" w:rsidRPr="00242FC2">
        <w:rPr>
          <w:i/>
          <w:sz w:val="28"/>
          <w:szCs w:val="28"/>
        </w:rPr>
        <w:t>. Победитель определяется по наибольшему количеству набранных баллов.</w:t>
      </w:r>
    </w:p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pPr w:leftFromText="180" w:rightFromText="180" w:vertAnchor="text" w:horzAnchor="margin" w:tblpY="50"/>
        <w:tblW w:w="9497" w:type="dxa"/>
        <w:tblLook w:val="04A0"/>
      </w:tblPr>
      <w:tblGrid>
        <w:gridCol w:w="3969"/>
        <w:gridCol w:w="1526"/>
        <w:gridCol w:w="1276"/>
        <w:gridCol w:w="1305"/>
        <w:gridCol w:w="1421"/>
      </w:tblGrid>
      <w:tr w:rsidR="00641227" w:rsidTr="00641227">
        <w:tc>
          <w:tcPr>
            <w:tcW w:w="3969" w:type="dxa"/>
          </w:tcPr>
          <w:p w:rsidR="00641227" w:rsidRPr="00B263E0" w:rsidRDefault="00641227" w:rsidP="006412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3E0">
              <w:rPr>
                <w:rFonts w:ascii="Times New Roman" w:hAnsi="Times New Roman" w:cs="Times New Roman"/>
                <w:b/>
                <w:sz w:val="28"/>
                <w:szCs w:val="28"/>
              </w:rPr>
              <w:t>Рубрика</w:t>
            </w:r>
          </w:p>
        </w:tc>
        <w:tc>
          <w:tcPr>
            <w:tcW w:w="5528" w:type="dxa"/>
            <w:gridSpan w:val="4"/>
          </w:tcPr>
          <w:p w:rsidR="00641227" w:rsidRPr="00B263E0" w:rsidRDefault="00641227" w:rsidP="0064122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263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Баллы</w:t>
            </w:r>
          </w:p>
        </w:tc>
      </w:tr>
      <w:tr w:rsidR="00641227" w:rsidTr="00641227">
        <w:tc>
          <w:tcPr>
            <w:tcW w:w="3969" w:type="dxa"/>
          </w:tcPr>
          <w:p w:rsidR="00641227" w:rsidRPr="00297B65" w:rsidRDefault="00641227" w:rsidP="0064122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hAnsi="Times New Roman" w:cs="Times New Roman"/>
                <w:sz w:val="28"/>
                <w:szCs w:val="28"/>
              </w:rPr>
              <w:t>Белорусские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97B65">
              <w:rPr>
                <w:rFonts w:ascii="Times New Roman" w:hAnsi="Times New Roman" w:cs="Times New Roman"/>
                <w:sz w:val="28"/>
                <w:szCs w:val="28"/>
              </w:rPr>
              <w:t>народные праздники и обряды</w:t>
            </w:r>
          </w:p>
        </w:tc>
        <w:tc>
          <w:tcPr>
            <w:tcW w:w="1526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6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305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421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641227" w:rsidTr="00641227">
        <w:tc>
          <w:tcPr>
            <w:tcW w:w="3969" w:type="dxa"/>
          </w:tcPr>
          <w:p w:rsidR="00641227" w:rsidRPr="00297B65" w:rsidRDefault="00641227" w:rsidP="0064122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hAnsi="Times New Roman" w:cs="Times New Roman"/>
                <w:sz w:val="28"/>
                <w:szCs w:val="28"/>
              </w:rPr>
              <w:t>Города Беларуси</w:t>
            </w:r>
          </w:p>
        </w:tc>
        <w:tc>
          <w:tcPr>
            <w:tcW w:w="1526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6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305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421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641227" w:rsidTr="00641227">
        <w:tc>
          <w:tcPr>
            <w:tcW w:w="3969" w:type="dxa"/>
          </w:tcPr>
          <w:p w:rsidR="00641227" w:rsidRPr="00297B65" w:rsidRDefault="00641227" w:rsidP="0064122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hAnsi="Times New Roman" w:cs="Times New Roman"/>
                <w:sz w:val="28"/>
                <w:szCs w:val="28"/>
              </w:rPr>
              <w:t>Имена из прошлого</w:t>
            </w:r>
          </w:p>
        </w:tc>
        <w:tc>
          <w:tcPr>
            <w:tcW w:w="1526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6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305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421" w:type="dxa"/>
          </w:tcPr>
          <w:p w:rsidR="00641227" w:rsidRPr="00297B65" w:rsidRDefault="00641227" w:rsidP="0064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641227" w:rsidTr="00641227">
        <w:tc>
          <w:tcPr>
            <w:tcW w:w="3969" w:type="dxa"/>
          </w:tcPr>
          <w:p w:rsidR="00641227" w:rsidRPr="00297B65" w:rsidRDefault="00641227" w:rsidP="006412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7B65">
              <w:rPr>
                <w:rFonts w:ascii="Times New Roman" w:hAnsi="Times New Roman" w:cs="Times New Roman"/>
                <w:sz w:val="28"/>
                <w:szCs w:val="28"/>
              </w:rPr>
              <w:t>Этих дней не смолкнет слава</w:t>
            </w:r>
          </w:p>
        </w:tc>
        <w:tc>
          <w:tcPr>
            <w:tcW w:w="1526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76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305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421" w:type="dxa"/>
          </w:tcPr>
          <w:p w:rsidR="00641227" w:rsidRPr="00297B65" w:rsidRDefault="00641227" w:rsidP="0064122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</w:tbl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227" w:rsidRDefault="00641227" w:rsidP="00297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Ind w:w="108" w:type="dxa"/>
        <w:tblLook w:val="04A0"/>
      </w:tblPr>
      <w:tblGrid>
        <w:gridCol w:w="496"/>
        <w:gridCol w:w="5883"/>
        <w:gridCol w:w="862"/>
        <w:gridCol w:w="2222"/>
      </w:tblGrid>
      <w:tr w:rsidR="00A7037C" w:rsidTr="00B263E0">
        <w:tc>
          <w:tcPr>
            <w:tcW w:w="9463" w:type="dxa"/>
            <w:gridSpan w:val="4"/>
          </w:tcPr>
          <w:p w:rsidR="00A7037C" w:rsidRPr="00B263E0" w:rsidRDefault="00A7037C" w:rsidP="00B263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63E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Белорусские  народные праздники и обряды</w:t>
            </w:r>
          </w:p>
        </w:tc>
      </w:tr>
      <w:tr w:rsidR="00A7037C" w:rsidTr="00641227">
        <w:tc>
          <w:tcPr>
            <w:tcW w:w="496" w:type="dxa"/>
          </w:tcPr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gridSpan w:val="2"/>
          </w:tcPr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этим народным праздником связана одна из самых романтических легенд белорусского народа о необычном цветке. По поверью, тот, кто найдет цветок, сможет понимать шум деревьев, разговор птиц и зверей. О каком празднике идет речь?</w:t>
            </w:r>
          </w:p>
        </w:tc>
        <w:tc>
          <w:tcPr>
            <w:tcW w:w="2222" w:type="dxa"/>
          </w:tcPr>
          <w:p w:rsidR="00A7037C" w:rsidRPr="00B263E0" w:rsidRDefault="00A7037C" w:rsidP="00A7037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Купала</w:t>
            </w:r>
          </w:p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037C" w:rsidTr="00641227">
        <w:tc>
          <w:tcPr>
            <w:tcW w:w="496" w:type="dxa"/>
          </w:tcPr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745" w:type="dxa"/>
            <w:gridSpan w:val="2"/>
          </w:tcPr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Это дерево у белорусов было символом особой животворной силы. Ветви его освящали в церкви, били ими всех членов семьи, т.к. считалось, что этим можно защитить от болезней и бед. Что это за дерево?</w:t>
            </w:r>
          </w:p>
        </w:tc>
        <w:tc>
          <w:tcPr>
            <w:tcW w:w="2222" w:type="dxa"/>
          </w:tcPr>
          <w:p w:rsidR="00A7037C" w:rsidRPr="00B263E0" w:rsidRDefault="00A7037C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Верба</w:t>
            </w:r>
          </w:p>
        </w:tc>
      </w:tr>
      <w:tr w:rsidR="00A7037C" w:rsidTr="00641227">
        <w:tc>
          <w:tcPr>
            <w:tcW w:w="496" w:type="dxa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прошлом каждый день у белорусов имел свое значение. В понедельник не рекомендовалось начинать серьезные дела, их откладывали на вторник. Четверг был чистым, а пятница – женским днем. А в субботу необходимо было вспоминать… Кого?</w:t>
            </w:r>
          </w:p>
        </w:tc>
        <w:tc>
          <w:tcPr>
            <w:tcW w:w="2222" w:type="dxa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Умерших предков</w:t>
            </w:r>
          </w:p>
        </w:tc>
      </w:tr>
      <w:tr w:rsidR="00A7037C" w:rsidTr="00641227">
        <w:tc>
          <w:tcPr>
            <w:tcW w:w="496" w:type="dxa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22 марта, в день весеннего равноденствия широко отмечался народный праздник Сорока. Считалось, что большой успех ожидает того, кто первым увидит в этот день ….. Кого?</w:t>
            </w:r>
          </w:p>
        </w:tc>
        <w:tc>
          <w:tcPr>
            <w:tcW w:w="2222" w:type="dxa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sz w:val="24"/>
                <w:szCs w:val="24"/>
              </w:rPr>
              <w:t>Клин журавлей или гусей</w:t>
            </w:r>
          </w:p>
        </w:tc>
      </w:tr>
      <w:tr w:rsidR="00B263E0" w:rsidTr="00B17DEF">
        <w:tc>
          <w:tcPr>
            <w:tcW w:w="9463" w:type="dxa"/>
            <w:gridSpan w:val="4"/>
          </w:tcPr>
          <w:p w:rsidR="00B263E0" w:rsidRPr="00B263E0" w:rsidRDefault="00B263E0" w:rsidP="00B263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b/>
                <w:sz w:val="24"/>
                <w:szCs w:val="24"/>
              </w:rPr>
              <w:t>Города Беларуси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6F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Закончите фразу: «Самый большой город Беларуси – Минск, а самый древний…»</w:t>
            </w:r>
          </w:p>
        </w:tc>
        <w:tc>
          <w:tcPr>
            <w:tcW w:w="2222" w:type="dxa"/>
          </w:tcPr>
          <w:p w:rsidR="00A7037C" w:rsidRDefault="00B263E0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Полоцк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6F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Назовите два города нашей республики, носящих почетное звание Город-герой.</w:t>
            </w:r>
          </w:p>
        </w:tc>
        <w:tc>
          <w:tcPr>
            <w:tcW w:w="2222" w:type="dxa"/>
          </w:tcPr>
          <w:p w:rsidR="00A7037C" w:rsidRDefault="00B263E0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Минск, </w:t>
            </w: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6F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химиков – Новополоцк, а город шахтеров –</w:t>
            </w:r>
          </w:p>
        </w:tc>
        <w:tc>
          <w:tcPr>
            <w:tcW w:w="2222" w:type="dxa"/>
          </w:tcPr>
          <w:p w:rsidR="00A7037C" w:rsidRDefault="00B263E0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Солигорск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6F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745" w:type="dxa"/>
            <w:gridSpan w:val="2"/>
          </w:tcPr>
          <w:p w:rsidR="00A7037C" w:rsidRPr="00B263E0" w:rsidRDefault="00B263E0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Этот город теперь уже не принадлежит нашей республике, но когда-то именно в нем был открыт первый белорусский университет. Назовите прежнее название этого города</w:t>
            </w:r>
          </w:p>
        </w:tc>
        <w:tc>
          <w:tcPr>
            <w:tcW w:w="2222" w:type="dxa"/>
          </w:tcPr>
          <w:p w:rsidR="00A7037C" w:rsidRDefault="00B263E0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Вильня</w:t>
            </w:r>
            <w:proofErr w:type="spellEnd"/>
          </w:p>
        </w:tc>
      </w:tr>
      <w:tr w:rsidR="00B263E0" w:rsidTr="00B74C01">
        <w:tc>
          <w:tcPr>
            <w:tcW w:w="9463" w:type="dxa"/>
            <w:gridSpan w:val="4"/>
          </w:tcPr>
          <w:p w:rsidR="00B263E0" w:rsidRPr="00B263E0" w:rsidRDefault="00B263E0" w:rsidP="00B263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63E0">
              <w:rPr>
                <w:rFonts w:ascii="Times New Roman" w:hAnsi="Times New Roman" w:cs="Times New Roman"/>
                <w:b/>
                <w:sz w:val="24"/>
                <w:szCs w:val="24"/>
              </w:rPr>
              <w:t>Имена из прошлого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gridSpan w:val="2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 появилась на свет в начале ХІІ века в Полоцке в семье князя Святослав</w:t>
            </w:r>
            <w:proofErr w:type="gram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Георгия и приходилась внучкой Всеславу Чародею. Девочку назвали древним именем </w:t>
            </w: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Предслава</w:t>
            </w:r>
            <w:proofErr w:type="spellEnd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 под каким именем она известна во всем мире?</w:t>
            </w:r>
          </w:p>
        </w:tc>
        <w:tc>
          <w:tcPr>
            <w:tcW w:w="2222" w:type="dxa"/>
          </w:tcPr>
          <w:p w:rsidR="00A7037C" w:rsidRDefault="009B26F4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Евфросинья</w:t>
            </w:r>
            <w:proofErr w:type="spellEnd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Полоцкая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745" w:type="dxa"/>
            <w:gridSpan w:val="2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Этот белорусский город когда-то был первой столицей ВКЛ. Назовите его</w:t>
            </w:r>
          </w:p>
        </w:tc>
        <w:tc>
          <w:tcPr>
            <w:tcW w:w="2222" w:type="dxa"/>
          </w:tcPr>
          <w:p w:rsidR="00A7037C" w:rsidRDefault="009B26F4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Новогрудок</w:t>
            </w:r>
            <w:proofErr w:type="spellEnd"/>
          </w:p>
        </w:tc>
      </w:tr>
      <w:tr w:rsidR="00A7037C" w:rsidTr="00B263E0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745" w:type="dxa"/>
            <w:gridSpan w:val="2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вы знаете, на территории современной Беларуси проживало три славянских племени. Вспомните одно из них, занимавшее территорию Полоцкого княжества</w:t>
            </w:r>
          </w:p>
        </w:tc>
        <w:tc>
          <w:tcPr>
            <w:tcW w:w="2222" w:type="dxa"/>
          </w:tcPr>
          <w:p w:rsidR="00A7037C" w:rsidRDefault="009B26F4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Кривичи</w:t>
            </w:r>
          </w:p>
        </w:tc>
      </w:tr>
      <w:tr w:rsidR="00A7037C" w:rsidTr="00B263E0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745" w:type="dxa"/>
            <w:gridSpan w:val="2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Закончите фразу: «</w:t>
            </w: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Рогнеда</w:t>
            </w:r>
            <w:proofErr w:type="spellEnd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это дочь первого полоцкого князя, а самого князя звали…»</w:t>
            </w:r>
          </w:p>
        </w:tc>
        <w:tc>
          <w:tcPr>
            <w:tcW w:w="2222" w:type="dxa"/>
          </w:tcPr>
          <w:p w:rsidR="00A7037C" w:rsidRDefault="009B26F4" w:rsidP="00297B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Рогволод</w:t>
            </w:r>
            <w:proofErr w:type="spellEnd"/>
          </w:p>
        </w:tc>
      </w:tr>
      <w:tr w:rsidR="009B26F4" w:rsidTr="00F5085A">
        <w:tc>
          <w:tcPr>
            <w:tcW w:w="9463" w:type="dxa"/>
            <w:gridSpan w:val="4"/>
          </w:tcPr>
          <w:p w:rsidR="009B26F4" w:rsidRPr="009B26F4" w:rsidRDefault="009B26F4" w:rsidP="009B26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6F4">
              <w:rPr>
                <w:rFonts w:ascii="Times New Roman" w:hAnsi="Times New Roman" w:cs="Times New Roman"/>
                <w:b/>
                <w:sz w:val="24"/>
                <w:szCs w:val="24"/>
              </w:rPr>
              <w:t>Этих дней не смолкнет слава</w:t>
            </w:r>
          </w:p>
        </w:tc>
      </w:tr>
      <w:tr w:rsidR="00A7037C" w:rsidTr="00641227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883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Перечислите памятные места погибшим в годы Великой Отечественной войны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Слобода.</w:t>
            </w:r>
          </w:p>
        </w:tc>
        <w:tc>
          <w:tcPr>
            <w:tcW w:w="3084" w:type="dxa"/>
            <w:gridSpan w:val="2"/>
          </w:tcPr>
          <w:p w:rsidR="009B26F4" w:rsidRPr="0061486E" w:rsidRDefault="009B26F4" w:rsidP="009B2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86E">
              <w:rPr>
                <w:rFonts w:ascii="Times New Roman" w:hAnsi="Times New Roman" w:cs="Times New Roman"/>
                <w:sz w:val="24"/>
                <w:szCs w:val="24"/>
              </w:rPr>
              <w:t xml:space="preserve">Памятный знак всем сожженным деревням </w:t>
            </w:r>
            <w:proofErr w:type="spellStart"/>
            <w:r w:rsidRPr="0061486E">
              <w:rPr>
                <w:rFonts w:ascii="Times New Roman" w:hAnsi="Times New Roman" w:cs="Times New Roman"/>
                <w:sz w:val="24"/>
                <w:szCs w:val="24"/>
              </w:rPr>
              <w:t>Смолевичского</w:t>
            </w:r>
            <w:proofErr w:type="spellEnd"/>
            <w:r w:rsidRPr="0061486E">
              <w:rPr>
                <w:rFonts w:ascii="Times New Roman" w:hAnsi="Times New Roman" w:cs="Times New Roman"/>
                <w:sz w:val="24"/>
                <w:szCs w:val="24"/>
              </w:rPr>
              <w:t xml:space="preserve"> района.</w:t>
            </w:r>
          </w:p>
          <w:p w:rsidR="009B26F4" w:rsidRPr="0061486E" w:rsidRDefault="009B26F4" w:rsidP="006412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Могила Неизвестного солдата</w:t>
            </w:r>
            <w:r w:rsidRPr="00614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037C" w:rsidRDefault="009B26F4" w:rsidP="009B2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Братская могила</w:t>
            </w:r>
          </w:p>
        </w:tc>
      </w:tr>
      <w:tr w:rsidR="00A7037C" w:rsidTr="00641227">
        <w:tc>
          <w:tcPr>
            <w:tcW w:w="496" w:type="dxa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883" w:type="dxa"/>
          </w:tcPr>
          <w:p w:rsidR="00A7037C" w:rsidRDefault="009B26F4" w:rsidP="00297B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спис</w:t>
            </w:r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186 деревень, сожжённых в 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ды Великой Отечественной войны </w:t>
            </w:r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мемориальном комплексе «Хатынь»,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указано название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деревени</w:t>
            </w:r>
            <w:proofErr w:type="spellEnd"/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Смолевичского</w:t>
            </w:r>
            <w:proofErr w:type="spellEnd"/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F25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Какой?</w:t>
            </w:r>
          </w:p>
          <w:p w:rsidR="00641227" w:rsidRPr="009B26F4" w:rsidRDefault="00641227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  <w:gridSpan w:val="2"/>
          </w:tcPr>
          <w:p w:rsidR="00A7037C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9B26F4">
              <w:rPr>
                <w:rFonts w:ascii="Times New Roman" w:hAnsi="Times New Roman" w:cs="Times New Roman"/>
                <w:sz w:val="24"/>
                <w:szCs w:val="24"/>
              </w:rPr>
              <w:t>Багута</w:t>
            </w:r>
            <w:proofErr w:type="spellEnd"/>
          </w:p>
        </w:tc>
      </w:tr>
      <w:tr w:rsidR="009B26F4" w:rsidTr="00641227">
        <w:tc>
          <w:tcPr>
            <w:tcW w:w="496" w:type="dxa"/>
          </w:tcPr>
          <w:p w:rsid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5883" w:type="dxa"/>
          </w:tcPr>
          <w:p w:rsidR="009B26F4" w:rsidRP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3614">
              <w:rPr>
                <w:rFonts w:ascii="Times New Roman" w:hAnsi="Times New Roman" w:cs="Times New Roman"/>
                <w:sz w:val="24"/>
                <w:szCs w:val="24"/>
              </w:rPr>
              <w:t>Мемориальный комплекс Курган Славы был воздвигнут в честь подвига Советской Армии над фашизмом. Назовите четыре фронта  Советской Армии, которые указаны на памятной доске на  мемориальном комплексе Курган Славы.</w:t>
            </w:r>
          </w:p>
        </w:tc>
        <w:tc>
          <w:tcPr>
            <w:tcW w:w="3084" w:type="dxa"/>
            <w:gridSpan w:val="2"/>
          </w:tcPr>
          <w:p w:rsidR="009B26F4" w:rsidRPr="009B26F4" w:rsidRDefault="009B26F4" w:rsidP="009B26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6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46A44">
              <w:rPr>
                <w:rFonts w:ascii="Times New Roman" w:hAnsi="Times New Roman" w:cs="Times New Roman"/>
                <w:sz w:val="24"/>
                <w:szCs w:val="24"/>
              </w:rPr>
              <w:t>, 2 и 3-ий Белорусский и 1-ый Прибалтийский фронты</w:t>
            </w:r>
          </w:p>
        </w:tc>
      </w:tr>
      <w:tr w:rsidR="009B26F4" w:rsidTr="00641227">
        <w:tc>
          <w:tcPr>
            <w:tcW w:w="496" w:type="dxa"/>
          </w:tcPr>
          <w:p w:rsidR="009B26F4" w:rsidRDefault="009B26F4" w:rsidP="00297B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883" w:type="dxa"/>
          </w:tcPr>
          <w:p w:rsidR="00A46A44" w:rsidRDefault="009B26F4" w:rsidP="00A46A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A44">
              <w:rPr>
                <w:rFonts w:ascii="Times New Roman" w:hAnsi="Times New Roman" w:cs="Times New Roman"/>
                <w:sz w:val="24"/>
                <w:szCs w:val="24"/>
              </w:rPr>
              <w:t xml:space="preserve">На Памятном знаке всем сожженным деревням </w:t>
            </w:r>
            <w:proofErr w:type="spellStart"/>
            <w:r w:rsidRPr="00A46A44">
              <w:rPr>
                <w:rFonts w:ascii="Times New Roman" w:hAnsi="Times New Roman" w:cs="Times New Roman"/>
                <w:sz w:val="24"/>
                <w:szCs w:val="24"/>
              </w:rPr>
              <w:t>Смолевичского</w:t>
            </w:r>
            <w:proofErr w:type="spellEnd"/>
            <w:r w:rsidRPr="00A46A44">
              <w:rPr>
                <w:rFonts w:ascii="Times New Roman" w:hAnsi="Times New Roman" w:cs="Times New Roman"/>
                <w:sz w:val="24"/>
                <w:szCs w:val="24"/>
              </w:rPr>
              <w:t xml:space="preserve"> района расположен</w:t>
            </w:r>
            <w:r w:rsidR="00A46A44" w:rsidRPr="00A46A44">
              <w:rPr>
                <w:rFonts w:ascii="Times New Roman" w:hAnsi="Times New Roman" w:cs="Times New Roman"/>
                <w:sz w:val="24"/>
                <w:szCs w:val="24"/>
              </w:rPr>
              <w:t xml:space="preserve"> символический сруб сгоревшего </w:t>
            </w:r>
            <w:r w:rsidR="0078090F">
              <w:rPr>
                <w:rFonts w:ascii="Times New Roman" w:hAnsi="Times New Roman" w:cs="Times New Roman"/>
                <w:sz w:val="24"/>
                <w:szCs w:val="24"/>
              </w:rPr>
              <w:t>дома, из окна вылетают журавли</w:t>
            </w:r>
            <w:r w:rsidR="00A46A44" w:rsidRPr="00A46A44">
              <w:rPr>
                <w:rFonts w:ascii="Times New Roman" w:hAnsi="Times New Roman" w:cs="Times New Roman"/>
                <w:sz w:val="24"/>
                <w:szCs w:val="24"/>
              </w:rPr>
              <w:t xml:space="preserve">, а на пепелище «растет» березка как напоминание о том, что жизнь продолжается. </w:t>
            </w:r>
          </w:p>
          <w:p w:rsidR="009B26F4" w:rsidRPr="00A46A44" w:rsidRDefault="00A46A44" w:rsidP="00A46A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A44">
              <w:rPr>
                <w:rFonts w:ascii="Times New Roman" w:hAnsi="Times New Roman" w:cs="Times New Roman"/>
                <w:sz w:val="24"/>
                <w:szCs w:val="24"/>
              </w:rPr>
              <w:t>Что символизируют улетающие журавли?</w:t>
            </w:r>
          </w:p>
        </w:tc>
        <w:tc>
          <w:tcPr>
            <w:tcW w:w="3084" w:type="dxa"/>
            <w:gridSpan w:val="2"/>
          </w:tcPr>
          <w:p w:rsidR="009B26F4" w:rsidRPr="00A46A44" w:rsidRDefault="00A46A44" w:rsidP="00A46A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46A44">
              <w:rPr>
                <w:rFonts w:ascii="Times New Roman" w:hAnsi="Times New Roman" w:cs="Times New Roman"/>
                <w:sz w:val="24"/>
                <w:szCs w:val="24"/>
              </w:rPr>
              <w:t>уши погибших</w:t>
            </w:r>
          </w:p>
        </w:tc>
      </w:tr>
    </w:tbl>
    <w:p w:rsidR="00242FC2" w:rsidRDefault="00242FC2" w:rsidP="004C19B4"/>
    <w:p w:rsidR="00A46A44" w:rsidRDefault="00A46A44" w:rsidP="004C19B4">
      <w:r>
        <w:rPr>
          <w:rFonts w:ascii="Times New Roman" w:hAnsi="Times New Roman" w:cs="Times New Roman"/>
          <w:i/>
          <w:sz w:val="28"/>
          <w:szCs w:val="28"/>
        </w:rPr>
        <w:t>Жюри подсчитывает баллы.</w:t>
      </w:r>
    </w:p>
    <w:p w:rsidR="00A46A44" w:rsidRDefault="00DC2D03" w:rsidP="00A46A4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C2D03">
        <w:rPr>
          <w:rFonts w:ascii="Times New Roman" w:hAnsi="Times New Roman" w:cs="Times New Roman"/>
          <w:b/>
          <w:sz w:val="28"/>
          <w:szCs w:val="28"/>
        </w:rPr>
        <w:t>Слайд 32</w:t>
      </w:r>
    </w:p>
    <w:p w:rsidR="00641227" w:rsidRDefault="00641227" w:rsidP="00A46A4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C19B4" w:rsidRDefault="00DC2D03" w:rsidP="00A46A4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46A44">
        <w:rPr>
          <w:rFonts w:ascii="Times New Roman" w:hAnsi="Times New Roman" w:cs="Times New Roman"/>
          <w:b/>
          <w:sz w:val="28"/>
          <w:szCs w:val="28"/>
        </w:rPr>
        <w:t>3 тур</w:t>
      </w:r>
      <w:r w:rsidRPr="00DC2D03">
        <w:rPr>
          <w:rFonts w:ascii="Times New Roman" w:hAnsi="Times New Roman" w:cs="Times New Roman"/>
          <w:sz w:val="28"/>
          <w:szCs w:val="28"/>
        </w:rPr>
        <w:t>: видеосюжет «Живые символы»</w:t>
      </w:r>
    </w:p>
    <w:p w:rsidR="00641227" w:rsidRPr="00A46A44" w:rsidRDefault="00641227" w:rsidP="00A46A4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46A44" w:rsidRDefault="00A46A44" w:rsidP="00A46A4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Учитель:</w:t>
      </w:r>
    </w:p>
    <w:p w:rsidR="004C19B4" w:rsidRPr="00DC2D03" w:rsidRDefault="00A46A44" w:rsidP="00A46A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Symbol" w:char="F02D"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19B4" w:rsidRPr="00DC2D03">
        <w:rPr>
          <w:rFonts w:ascii="Times New Roman" w:hAnsi="Times New Roman" w:cs="Times New Roman"/>
          <w:sz w:val="28"/>
          <w:szCs w:val="28"/>
        </w:rPr>
        <w:t>Замки Беларуси — живые символы истории страны, важные достопримечательности Беларуси, которые непременно стоит посетить. По всей территории страны были построены десятки замков, но, к сожалению, лишь немногие из них уцелели до наших дней. Просмотрите видеосюжет о 7</w:t>
      </w:r>
      <w:proofErr w:type="gramStart"/>
      <w:r w:rsidR="004C19B4" w:rsidRPr="00DC2D03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="004C19B4" w:rsidRPr="00DC2D03">
        <w:rPr>
          <w:rFonts w:ascii="Times New Roman" w:hAnsi="Times New Roman" w:cs="Times New Roman"/>
          <w:sz w:val="28"/>
          <w:szCs w:val="28"/>
        </w:rPr>
        <w:t xml:space="preserve">амых Красивых Замках Беларуси, найдите и напишите местоположения (область, город или район). </w:t>
      </w:r>
    </w:p>
    <w:tbl>
      <w:tblPr>
        <w:tblStyle w:val="a6"/>
        <w:tblW w:w="0" w:type="auto"/>
        <w:tblLook w:val="04A0"/>
      </w:tblPr>
      <w:tblGrid>
        <w:gridCol w:w="3227"/>
        <w:gridCol w:w="6344"/>
      </w:tblGrid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Мирский замок</w:t>
            </w:r>
          </w:p>
        </w:tc>
        <w:tc>
          <w:tcPr>
            <w:tcW w:w="6344" w:type="dxa"/>
          </w:tcPr>
          <w:p w:rsidR="00641227" w:rsidRPr="00D525D1" w:rsidRDefault="00641227" w:rsidP="006412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Style w:val="cut2visible"/>
                <w:rFonts w:ascii="Times New Roman" w:hAnsi="Times New Roman" w:cs="Times New Roman"/>
                <w:sz w:val="24"/>
                <w:szCs w:val="24"/>
              </w:rPr>
              <w:t xml:space="preserve">Городской посёлок Мир </w:t>
            </w:r>
            <w:proofErr w:type="spellStart"/>
            <w:r w:rsidRPr="00D525D1">
              <w:rPr>
                <w:rStyle w:val="cut2visible"/>
                <w:rFonts w:ascii="Times New Roman" w:hAnsi="Times New Roman" w:cs="Times New Roman"/>
                <w:sz w:val="24"/>
                <w:szCs w:val="24"/>
              </w:rPr>
              <w:t>Кореличского</w:t>
            </w:r>
            <w:proofErr w:type="spellEnd"/>
            <w:r w:rsidRPr="00D525D1">
              <w:rPr>
                <w:rStyle w:val="cut2visible"/>
                <w:rFonts w:ascii="Times New Roman" w:hAnsi="Times New Roman" w:cs="Times New Roman"/>
                <w:sz w:val="24"/>
                <w:szCs w:val="24"/>
              </w:rPr>
              <w:t xml:space="preserve"> района Гродненской области </w:t>
            </w:r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>замок</w:t>
            </w:r>
          </w:p>
        </w:tc>
        <w:tc>
          <w:tcPr>
            <w:tcW w:w="6344" w:type="dxa"/>
          </w:tcPr>
          <w:p w:rsidR="00641227" w:rsidRPr="00D525D1" w:rsidRDefault="00D525D1" w:rsidP="00D52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="00641227" w:rsidRPr="00D525D1">
              <w:rPr>
                <w:rFonts w:ascii="Times New Roman" w:hAnsi="Times New Roman" w:cs="Times New Roman"/>
                <w:sz w:val="24"/>
                <w:szCs w:val="24"/>
              </w:rPr>
              <w:t>Новогрудок</w:t>
            </w:r>
            <w:proofErr w:type="spellEnd"/>
            <w:r w:rsidR="00641227"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 Гродненской области</w:t>
            </w:r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Коссовский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 xml:space="preserve"> замок</w:t>
            </w:r>
          </w:p>
        </w:tc>
        <w:tc>
          <w:tcPr>
            <w:tcW w:w="6344" w:type="dxa"/>
          </w:tcPr>
          <w:p w:rsidR="00641227" w:rsidRPr="00D525D1" w:rsidRDefault="00D525D1" w:rsidP="00D52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hyperlink r:id="rId17" w:tooltip="Коссово" w:history="1"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Коссово</w:t>
              </w:r>
            </w:hyperlink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8" w:tooltip="Ивацевичский район" w:history="1">
              <w:proofErr w:type="spellStart"/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Ивацевичского</w:t>
              </w:r>
              <w:proofErr w:type="spellEnd"/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 xml:space="preserve"> район</w:t>
              </w:r>
            </w:hyperlink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hyperlink r:id="rId19" w:tooltip="Брестская область" w:history="1"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 xml:space="preserve">Брестской </w:t>
              </w:r>
              <w:proofErr w:type="gramStart"/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област</w:t>
              </w:r>
            </w:hyperlink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Лидский</w:t>
            </w:r>
            <w:proofErr w:type="spellEnd"/>
            <w:r w:rsidR="00D525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>замок</w:t>
            </w:r>
          </w:p>
        </w:tc>
        <w:tc>
          <w:tcPr>
            <w:tcW w:w="6344" w:type="dxa"/>
          </w:tcPr>
          <w:p w:rsidR="00641227" w:rsidRPr="00D525D1" w:rsidRDefault="00D525D1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г. Лида Гродненской области</w:t>
            </w:r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Несвижский</w:t>
            </w:r>
            <w:proofErr w:type="spellEnd"/>
            <w:r w:rsidR="00D525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>замок</w:t>
            </w:r>
          </w:p>
        </w:tc>
        <w:tc>
          <w:tcPr>
            <w:tcW w:w="6344" w:type="dxa"/>
          </w:tcPr>
          <w:p w:rsidR="00641227" w:rsidRPr="00D525D1" w:rsidRDefault="00D525D1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г. Несвиж Минской области</w:t>
            </w:r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Гольшанский</w:t>
            </w:r>
            <w:proofErr w:type="spellEnd"/>
            <w:r w:rsidR="00D525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>замок</w:t>
            </w:r>
          </w:p>
        </w:tc>
        <w:tc>
          <w:tcPr>
            <w:tcW w:w="6344" w:type="dxa"/>
          </w:tcPr>
          <w:p w:rsidR="00641227" w:rsidRPr="00D525D1" w:rsidRDefault="00D525D1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525D1">
              <w:rPr>
                <w:rFonts w:ascii="Times New Roman" w:hAnsi="Times New Roman" w:cs="Times New Roman"/>
                <w:bCs/>
                <w:sz w:val="24"/>
                <w:szCs w:val="24"/>
              </w:rPr>
              <w:t>аг</w:t>
            </w:r>
            <w:proofErr w:type="spellEnd"/>
            <w:r w:rsidRPr="00D525D1">
              <w:rPr>
                <w:rFonts w:ascii="Times New Roman" w:hAnsi="Times New Roman" w:cs="Times New Roman"/>
                <w:bCs/>
                <w:sz w:val="24"/>
                <w:szCs w:val="24"/>
              </w:rPr>
              <w:t>. Гольшаны</w:t>
            </w: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Ошмянского</w:t>
            </w:r>
            <w:proofErr w:type="spellEnd"/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 района Гродненской </w:t>
            </w:r>
            <w:r w:rsidRPr="00D525D1">
              <w:rPr>
                <w:rFonts w:ascii="Times New Roman" w:hAnsi="Times New Roman" w:cs="Times New Roman"/>
                <w:bCs/>
                <w:sz w:val="24"/>
                <w:szCs w:val="24"/>
              </w:rPr>
              <w:t>области</w:t>
            </w:r>
          </w:p>
        </w:tc>
      </w:tr>
      <w:tr w:rsidR="00641227" w:rsidTr="00641227">
        <w:tc>
          <w:tcPr>
            <w:tcW w:w="3227" w:type="dxa"/>
          </w:tcPr>
          <w:p w:rsidR="00641227" w:rsidRPr="00641227" w:rsidRDefault="00641227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1227">
              <w:rPr>
                <w:rFonts w:ascii="Times New Roman" w:hAnsi="Times New Roman" w:cs="Times New Roman"/>
                <w:sz w:val="24"/>
                <w:szCs w:val="24"/>
              </w:rPr>
              <w:t>Ружанский</w:t>
            </w:r>
            <w:proofErr w:type="spellEnd"/>
            <w:r w:rsidR="00D525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25D1" w:rsidRPr="00641227">
              <w:rPr>
                <w:rFonts w:ascii="Times New Roman" w:hAnsi="Times New Roman" w:cs="Times New Roman"/>
                <w:sz w:val="24"/>
                <w:szCs w:val="24"/>
              </w:rPr>
              <w:t>замок</w:t>
            </w:r>
          </w:p>
        </w:tc>
        <w:tc>
          <w:tcPr>
            <w:tcW w:w="6344" w:type="dxa"/>
          </w:tcPr>
          <w:p w:rsidR="00641227" w:rsidRPr="00D525D1" w:rsidRDefault="00D525D1" w:rsidP="00780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5D1">
              <w:rPr>
                <w:rFonts w:ascii="Times New Roman" w:hAnsi="Times New Roman" w:cs="Times New Roman"/>
                <w:sz w:val="24"/>
                <w:szCs w:val="24"/>
              </w:rPr>
              <w:t xml:space="preserve">г. Ружаны </w:t>
            </w:r>
            <w:hyperlink r:id="rId20" w:tooltip="Брестская область" w:history="1"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 xml:space="preserve">Брестской </w:t>
              </w:r>
              <w:proofErr w:type="gramStart"/>
              <w:r w:rsidRPr="00D525D1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област</w:t>
              </w:r>
            </w:hyperlink>
            <w:r w:rsidRPr="00D525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</w:p>
        </w:tc>
      </w:tr>
    </w:tbl>
    <w:p w:rsidR="00D525D1" w:rsidRDefault="00D525D1" w:rsidP="0078090F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78090F" w:rsidRDefault="00D525D1" w:rsidP="0078090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Жюри подсчитывает баллы</w:t>
      </w:r>
    </w:p>
    <w:p w:rsidR="0078090F" w:rsidRPr="0078090F" w:rsidRDefault="0078090F" w:rsidP="0078090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33</w:t>
      </w:r>
    </w:p>
    <w:p w:rsidR="0078090F" w:rsidRDefault="00A46A44" w:rsidP="007809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090F">
        <w:rPr>
          <w:rFonts w:ascii="Times New Roman" w:hAnsi="Times New Roman" w:cs="Times New Roman"/>
          <w:sz w:val="28"/>
          <w:szCs w:val="28"/>
        </w:rPr>
        <w:t>После п</w:t>
      </w:r>
      <w:r w:rsidR="0078090F" w:rsidRPr="0078090F">
        <w:rPr>
          <w:rFonts w:ascii="Times New Roman" w:hAnsi="Times New Roman" w:cs="Times New Roman"/>
          <w:sz w:val="28"/>
          <w:szCs w:val="28"/>
        </w:rPr>
        <w:t>рохождения командами всех туров, жюри объявляет победителя интеллектуальной командной игры</w:t>
      </w:r>
      <w:r w:rsidR="0078090F" w:rsidRPr="0078090F">
        <w:rPr>
          <w:rFonts w:ascii="Times New Roman" w:eastAsia="Times New Roman" w:hAnsi="Times New Roman" w:cs="Times New Roman"/>
          <w:sz w:val="28"/>
          <w:szCs w:val="28"/>
          <w:lang w:eastAsia="ru-RU"/>
        </w:rPr>
        <w:t>"БЕЛАРУСЬ от</w:t>
      </w:r>
      <w:proofErr w:type="gramStart"/>
      <w:r w:rsidR="0078090F" w:rsidRPr="00780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="0078090F" w:rsidRPr="00780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Я"</w:t>
      </w:r>
    </w:p>
    <w:p w:rsidR="0078090F" w:rsidRPr="0078090F" w:rsidRDefault="0078090F" w:rsidP="007809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6A44" w:rsidRPr="0078090F" w:rsidRDefault="0078090F" w:rsidP="0078090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8090F">
        <w:rPr>
          <w:rFonts w:ascii="Times New Roman" w:hAnsi="Times New Roman" w:cs="Times New Roman"/>
          <w:b/>
          <w:sz w:val="28"/>
          <w:szCs w:val="28"/>
        </w:rPr>
        <w:t>Рефлексия «Чемодан»</w:t>
      </w:r>
    </w:p>
    <w:sectPr w:rsidR="00A46A44" w:rsidRPr="0078090F" w:rsidSect="00B14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376FAA"/>
    <w:multiLevelType w:val="multilevel"/>
    <w:tmpl w:val="3EEAE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852571"/>
    <w:multiLevelType w:val="hybridMultilevel"/>
    <w:tmpl w:val="16040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C14913"/>
    <w:rsid w:val="00031C55"/>
    <w:rsid w:val="00181CD0"/>
    <w:rsid w:val="001A7FF5"/>
    <w:rsid w:val="001B0093"/>
    <w:rsid w:val="002244EF"/>
    <w:rsid w:val="00242FC2"/>
    <w:rsid w:val="00297B65"/>
    <w:rsid w:val="002C1DA8"/>
    <w:rsid w:val="002D4A5F"/>
    <w:rsid w:val="00325B37"/>
    <w:rsid w:val="003368B1"/>
    <w:rsid w:val="00340E09"/>
    <w:rsid w:val="00357BB5"/>
    <w:rsid w:val="00413CAB"/>
    <w:rsid w:val="00421F3C"/>
    <w:rsid w:val="0046706E"/>
    <w:rsid w:val="00490646"/>
    <w:rsid w:val="004A2C89"/>
    <w:rsid w:val="004B79C5"/>
    <w:rsid w:val="004C19B4"/>
    <w:rsid w:val="005152FA"/>
    <w:rsid w:val="00517795"/>
    <w:rsid w:val="00574126"/>
    <w:rsid w:val="0061486E"/>
    <w:rsid w:val="00633614"/>
    <w:rsid w:val="00641227"/>
    <w:rsid w:val="0078090F"/>
    <w:rsid w:val="00797DA7"/>
    <w:rsid w:val="007A14CB"/>
    <w:rsid w:val="007B14F3"/>
    <w:rsid w:val="007C33D5"/>
    <w:rsid w:val="007F1835"/>
    <w:rsid w:val="00806EF3"/>
    <w:rsid w:val="0084072C"/>
    <w:rsid w:val="008568FD"/>
    <w:rsid w:val="0089409E"/>
    <w:rsid w:val="008C5349"/>
    <w:rsid w:val="008E1922"/>
    <w:rsid w:val="009B26F4"/>
    <w:rsid w:val="00A46A44"/>
    <w:rsid w:val="00A7037C"/>
    <w:rsid w:val="00A72BFC"/>
    <w:rsid w:val="00B14F08"/>
    <w:rsid w:val="00B263E0"/>
    <w:rsid w:val="00B4251A"/>
    <w:rsid w:val="00B86F3C"/>
    <w:rsid w:val="00BC4F08"/>
    <w:rsid w:val="00C14913"/>
    <w:rsid w:val="00C302CE"/>
    <w:rsid w:val="00C54D0F"/>
    <w:rsid w:val="00C64C00"/>
    <w:rsid w:val="00C66AFC"/>
    <w:rsid w:val="00C9606A"/>
    <w:rsid w:val="00C974F4"/>
    <w:rsid w:val="00CB7E90"/>
    <w:rsid w:val="00CD4542"/>
    <w:rsid w:val="00D525D1"/>
    <w:rsid w:val="00D73C14"/>
    <w:rsid w:val="00DA4916"/>
    <w:rsid w:val="00DB107F"/>
    <w:rsid w:val="00DC2D03"/>
    <w:rsid w:val="00DF5250"/>
    <w:rsid w:val="00E91C2A"/>
    <w:rsid w:val="00EE4A0D"/>
    <w:rsid w:val="00F02DF5"/>
    <w:rsid w:val="00F126AF"/>
    <w:rsid w:val="00F25897"/>
    <w:rsid w:val="00F8549E"/>
    <w:rsid w:val="00F86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90F"/>
  </w:style>
  <w:style w:type="paragraph" w:styleId="1">
    <w:name w:val="heading 1"/>
    <w:basedOn w:val="a"/>
    <w:link w:val="10"/>
    <w:uiPriority w:val="9"/>
    <w:qFormat/>
    <w:rsid w:val="005741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B79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2DF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49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91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C54D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A72B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7C33D5"/>
    <w:rPr>
      <w:b/>
      <w:bCs/>
    </w:rPr>
  </w:style>
  <w:style w:type="paragraph" w:styleId="a8">
    <w:name w:val="List Paragraph"/>
    <w:basedOn w:val="a"/>
    <w:uiPriority w:val="34"/>
    <w:qFormat/>
    <w:rsid w:val="00C64C00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5152FA"/>
    <w:rPr>
      <w:color w:val="0000FF"/>
      <w:u w:val="single"/>
    </w:rPr>
  </w:style>
  <w:style w:type="paragraph" w:customStyle="1" w:styleId="article-renderblock">
    <w:name w:val="article-render__block"/>
    <w:basedOn w:val="a"/>
    <w:rsid w:val="00DA4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741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B79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mw-headline">
    <w:name w:val="mw-headline"/>
    <w:basedOn w:val="a0"/>
    <w:rsid w:val="00BC4F08"/>
  </w:style>
  <w:style w:type="character" w:customStyle="1" w:styleId="30">
    <w:name w:val="Заголовок 3 Знак"/>
    <w:basedOn w:val="a0"/>
    <w:link w:val="3"/>
    <w:uiPriority w:val="9"/>
    <w:rsid w:val="00F02DF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Emphasis"/>
    <w:basedOn w:val="a0"/>
    <w:uiPriority w:val="20"/>
    <w:qFormat/>
    <w:rsid w:val="008568FD"/>
    <w:rPr>
      <w:i/>
      <w:iCs/>
    </w:rPr>
  </w:style>
  <w:style w:type="character" w:customStyle="1" w:styleId="cut2visible">
    <w:name w:val="cut2__visible"/>
    <w:basedOn w:val="a0"/>
    <w:rsid w:val="00641227"/>
  </w:style>
  <w:style w:type="character" w:customStyle="1" w:styleId="cut2invisible">
    <w:name w:val="cut2__invisible"/>
    <w:basedOn w:val="a0"/>
    <w:rsid w:val="006412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2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1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32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7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4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70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34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4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C%D0%B8%D0%BD%D1%81%D0%BA" TargetMode="External"/><Relationship Id="rId13" Type="http://schemas.openxmlformats.org/officeDocument/2006/relationships/hyperlink" Target="https://ru.wikipedia.org/wiki/%D0%9A%D0%B0%D1%82%D1%8E%D1%88%D0%B0_(%D0%BF%D0%B5%D1%81%D0%BD%D1%8F)" TargetMode="External"/><Relationship Id="rId18" Type="http://schemas.openxmlformats.org/officeDocument/2006/relationships/hyperlink" Target="https://ru.wikipedia.org/wiki/%D0%98%D0%B2%D0%B0%D1%86%D0%B5%D0%B2%D0%B8%D1%87%D1%81%D0%BA%D0%B8%D0%B9_%D1%80%D0%B0%D0%B9%D0%BE%D0%BD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ru.wikipedia.org/wiki/3_%D0%B8%D1%8E%D0%BB%D1%8F" TargetMode="External"/><Relationship Id="rId12" Type="http://schemas.openxmlformats.org/officeDocument/2006/relationships/hyperlink" Target="https://ru.wikipedia.org/wiki/%D0%98%D1%81%D0%B0%D0%BA%D0%BE%D0%B2%D1%81%D0%BA%D0%B8%D0%B9" TargetMode="External"/><Relationship Id="rId17" Type="http://schemas.openxmlformats.org/officeDocument/2006/relationships/hyperlink" Target="https://ru.wikipedia.org/wiki/%D0%9A%D0%BE%D1%81%D1%81%D0%BE%D0%B2%D0%BE" TargetMode="External"/><Relationship Id="rId2" Type="http://schemas.openxmlformats.org/officeDocument/2006/relationships/styles" Target="styles.xml"/><Relationship Id="rId16" Type="http://schemas.openxmlformats.org/officeDocument/2006/relationships/hyperlink" Target="https://welcome-belarus.ru/dostoprimechatel_nos/vitebsk/" TargetMode="External"/><Relationship Id="rId20" Type="http://schemas.openxmlformats.org/officeDocument/2006/relationships/hyperlink" Target="https://ru.wikipedia.org/wiki/%D0%91%D1%80%D0%B5%D1%81%D1%82%D1%81%D0%BA%D0%B0%D1%8F_%D0%BE%D0%B1%D0%BB%D0%B0%D1%81%D1%82%D1%8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hebiggest.ru/priroda/unikalnye-ozera-belorussii.html" TargetMode="External"/><Relationship Id="rId11" Type="http://schemas.openxmlformats.org/officeDocument/2006/relationships/hyperlink" Target="https://ru.wikipedia.org/wiki/%D0%91%D0%BB%D0%B0%D0%BD%D1%82%D0%B5%D1%80,_%D0%9C%D0%B0%D1%82%D0%B2%D0%B5%D0%B9_%D0%98%D1%81%D0%B0%D0%B0%D0%BA%D0%BE%D0%B2%D0%B8%D1%87" TargetMode="External"/><Relationship Id="rId5" Type="http://schemas.openxmlformats.org/officeDocument/2006/relationships/hyperlink" Target="https://news.tut.by/society/469903.html" TargetMode="External"/><Relationship Id="rId15" Type="http://schemas.openxmlformats.org/officeDocument/2006/relationships/hyperlink" Target="https://ru.wikipedia.org/wiki/%D0%A0%D1%83%D0%B4%D0%BD%D1%8F_(%D0%B3%D0%BE%D1%80%D0%BE%D0%B4)" TargetMode="External"/><Relationship Id="rId10" Type="http://schemas.openxmlformats.org/officeDocument/2006/relationships/hyperlink" Target="https://ru.wikipedia.org/wiki/%D0%9A%D0%B0%D1%82%D1%8E%D1%88%D0%B0_(%D0%BF%D0%B5%D1%81%D0%BD%D1%8F)" TargetMode="External"/><Relationship Id="rId19" Type="http://schemas.openxmlformats.org/officeDocument/2006/relationships/hyperlink" Target="https://ru.wikipedia.org/wiki/%D0%91%D1%80%D0%B5%D1%81%D1%82%D1%81%D0%BA%D0%B0%D1%8F_%D0%BE%D0%B1%D0%BB%D0%B0%D1%81%D1%82%D1%8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0%D0%B5%D1%84%D0%B5%D1%80%D0%B5%D0%BD%D0%B4%D1%83%D0%BC_%D0%B2_%D0%91%D0%B5%D0%BB%D0%BE%D1%80%D1%83%D1%81%D1%81%D0%B8%D0%B8_(1996)" TargetMode="External"/><Relationship Id="rId14" Type="http://schemas.openxmlformats.org/officeDocument/2006/relationships/hyperlink" Target="https://ru.wikipedia.org/wiki/%D0%A4%D0%BB%D1%91%D1%80%D0%BE%D0%B2,_%D0%98%D0%B2%D0%B0%D0%BD_%D0%90%D0%BD%D0%B4%D1%80%D0%B5%D0%B5%D0%B2%D0%B8%D1%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836</TotalTime>
  <Pages>1</Pages>
  <Words>2154</Words>
  <Characters>12280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denispytalev228@outlook.com</dc:creator>
  <cp:lastModifiedBy>denispytalev228@outlook.com</cp:lastModifiedBy>
  <cp:revision>11</cp:revision>
  <dcterms:created xsi:type="dcterms:W3CDTF">2020-08-26T16:50:00Z</dcterms:created>
  <dcterms:modified xsi:type="dcterms:W3CDTF">2020-10-12T15:42:00Z</dcterms:modified>
</cp:coreProperties>
</file>